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1DD5" w:rsidRPr="00C75BF1" w:rsidRDefault="00DD1DD5" w:rsidP="00526EB9">
      <w:pPr>
        <w:spacing w:after="0"/>
        <w:jc w:val="center"/>
        <w:rPr>
          <w:b/>
          <w:bCs/>
          <w:sz w:val="32"/>
          <w:szCs w:val="32"/>
        </w:rPr>
      </w:pPr>
      <w:r>
        <w:rPr>
          <w:b/>
          <w:bCs/>
          <w:noProof/>
          <w:sz w:val="32"/>
          <w:szCs w:val="32"/>
        </w:rPr>
        <w:drawing>
          <wp:anchor distT="0" distB="0" distL="114300" distR="114300" simplePos="0" relativeHeight="251662336" behindDoc="1" locked="0" layoutInCell="1" allowOverlap="1">
            <wp:simplePos x="0" y="0"/>
            <wp:positionH relativeFrom="column">
              <wp:posOffset>4939030</wp:posOffset>
            </wp:positionH>
            <wp:positionV relativeFrom="paragraph">
              <wp:posOffset>73660</wp:posOffset>
            </wp:positionV>
            <wp:extent cx="1238250" cy="1238250"/>
            <wp:effectExtent l="19050" t="0" r="0" b="0"/>
            <wp:wrapNone/>
            <wp:docPr id="2" name="Image 0" descr="download.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fif"/>
                    <pic:cNvPicPr/>
                  </pic:nvPicPr>
                  <pic:blipFill>
                    <a:blip r:embed="rId7"/>
                    <a:stretch>
                      <a:fillRect/>
                    </a:stretch>
                  </pic:blipFill>
                  <pic:spPr>
                    <a:xfrm>
                      <a:off x="0" y="0"/>
                      <a:ext cx="1238250" cy="1238250"/>
                    </a:xfrm>
                    <a:prstGeom prst="rect">
                      <a:avLst/>
                    </a:prstGeom>
                  </pic:spPr>
                </pic:pic>
              </a:graphicData>
            </a:graphic>
          </wp:anchor>
        </w:drawing>
      </w:r>
      <w:r>
        <w:rPr>
          <w:b/>
          <w:bCs/>
          <w:noProof/>
          <w:sz w:val="32"/>
          <w:szCs w:val="32"/>
        </w:rPr>
        <w:drawing>
          <wp:anchor distT="0" distB="0" distL="114300" distR="114300" simplePos="0" relativeHeight="251661312" behindDoc="1" locked="0" layoutInCell="1" allowOverlap="1">
            <wp:simplePos x="0" y="0"/>
            <wp:positionH relativeFrom="column">
              <wp:posOffset>-223520</wp:posOffset>
            </wp:positionH>
            <wp:positionV relativeFrom="paragraph">
              <wp:posOffset>121285</wp:posOffset>
            </wp:positionV>
            <wp:extent cx="1238250" cy="1238250"/>
            <wp:effectExtent l="19050" t="0" r="0" b="0"/>
            <wp:wrapNone/>
            <wp:docPr id="1" name="Image 0" descr="download.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fif"/>
                    <pic:cNvPicPr/>
                  </pic:nvPicPr>
                  <pic:blipFill>
                    <a:blip r:embed="rId7"/>
                    <a:stretch>
                      <a:fillRect/>
                    </a:stretch>
                  </pic:blipFill>
                  <pic:spPr>
                    <a:xfrm>
                      <a:off x="0" y="0"/>
                      <a:ext cx="1238250" cy="1238250"/>
                    </a:xfrm>
                    <a:prstGeom prst="rect">
                      <a:avLst/>
                    </a:prstGeom>
                  </pic:spPr>
                </pic:pic>
              </a:graphicData>
            </a:graphic>
          </wp:anchor>
        </w:drawing>
      </w:r>
      <w:r w:rsidRPr="00C75BF1">
        <w:rPr>
          <w:b/>
          <w:bCs/>
          <w:sz w:val="32"/>
          <w:szCs w:val="32"/>
        </w:rPr>
        <w:t>La République Algérienne démocratique et Populaire</w:t>
      </w:r>
      <w:r w:rsidR="00CC56E5">
        <w:rPr>
          <w:rFonts w:hint="cs"/>
          <w:b/>
          <w:bCs/>
          <w:sz w:val="32"/>
          <w:szCs w:val="32"/>
          <w:rtl/>
        </w:rPr>
        <w:t>.</w:t>
      </w:r>
    </w:p>
    <w:p w:rsidR="00DD1DD5" w:rsidRDefault="00DD1DD5" w:rsidP="00526EB9">
      <w:pPr>
        <w:spacing w:after="0"/>
        <w:jc w:val="center"/>
        <w:rPr>
          <w:b/>
          <w:bCs/>
          <w:sz w:val="32"/>
          <w:szCs w:val="32"/>
        </w:rPr>
      </w:pPr>
      <w:r w:rsidRPr="00C75BF1">
        <w:rPr>
          <w:b/>
          <w:bCs/>
          <w:sz w:val="32"/>
          <w:szCs w:val="32"/>
        </w:rPr>
        <w:t xml:space="preserve">Ministère de l’enseignement </w:t>
      </w:r>
      <w:proofErr w:type="gramStart"/>
      <w:r w:rsidRPr="00C75BF1">
        <w:rPr>
          <w:b/>
          <w:bCs/>
          <w:sz w:val="32"/>
          <w:szCs w:val="32"/>
        </w:rPr>
        <w:t xml:space="preserve">supérieur </w:t>
      </w:r>
      <w:r w:rsidR="00CC56E5">
        <w:rPr>
          <w:rFonts w:hint="cs"/>
          <w:b/>
          <w:bCs/>
          <w:sz w:val="32"/>
          <w:szCs w:val="32"/>
          <w:rtl/>
        </w:rPr>
        <w:t>.</w:t>
      </w:r>
      <w:proofErr w:type="gramEnd"/>
    </w:p>
    <w:p w:rsidR="00DD1DD5" w:rsidRPr="00C75BF1" w:rsidRDefault="00DD1DD5" w:rsidP="00526EB9">
      <w:pPr>
        <w:spacing w:after="0"/>
        <w:jc w:val="center"/>
        <w:rPr>
          <w:b/>
          <w:bCs/>
          <w:sz w:val="32"/>
          <w:szCs w:val="32"/>
        </w:rPr>
      </w:pPr>
      <w:r>
        <w:rPr>
          <w:b/>
          <w:bCs/>
          <w:sz w:val="32"/>
          <w:szCs w:val="32"/>
        </w:rPr>
        <w:t xml:space="preserve">Et </w:t>
      </w:r>
      <w:r w:rsidRPr="00C75BF1">
        <w:rPr>
          <w:b/>
          <w:bCs/>
          <w:sz w:val="32"/>
          <w:szCs w:val="32"/>
        </w:rPr>
        <w:t>de la recherche scientifique</w:t>
      </w:r>
      <w:r w:rsidR="00CC56E5">
        <w:rPr>
          <w:rFonts w:hint="cs"/>
          <w:b/>
          <w:bCs/>
          <w:sz w:val="32"/>
          <w:szCs w:val="32"/>
          <w:rtl/>
        </w:rPr>
        <w:t>.</w:t>
      </w:r>
    </w:p>
    <w:p w:rsidR="00DD1DD5" w:rsidRDefault="00DD1DD5" w:rsidP="00526EB9">
      <w:pPr>
        <w:spacing w:after="0"/>
        <w:jc w:val="center"/>
        <w:rPr>
          <w:b/>
          <w:bCs/>
          <w:sz w:val="32"/>
          <w:szCs w:val="32"/>
        </w:rPr>
      </w:pPr>
      <w:r w:rsidRPr="00C75BF1">
        <w:rPr>
          <w:b/>
          <w:bCs/>
          <w:sz w:val="32"/>
          <w:szCs w:val="32"/>
        </w:rPr>
        <w:t>Université 20 aout 1955 Skikda</w:t>
      </w:r>
      <w:r w:rsidR="00CC56E5">
        <w:rPr>
          <w:rFonts w:hint="cs"/>
          <w:b/>
          <w:bCs/>
          <w:sz w:val="32"/>
          <w:szCs w:val="32"/>
          <w:rtl/>
        </w:rPr>
        <w:t>.</w:t>
      </w:r>
    </w:p>
    <w:p w:rsidR="00DD1DD5" w:rsidRPr="003856FD" w:rsidRDefault="00DD1DD5" w:rsidP="00526EB9">
      <w:pPr>
        <w:spacing w:after="0"/>
        <w:jc w:val="center"/>
        <w:rPr>
          <w:b/>
          <w:bCs/>
        </w:rPr>
      </w:pPr>
    </w:p>
    <w:p w:rsidR="00DD1DD5" w:rsidRPr="00C75BF1" w:rsidRDefault="00DD1DD5" w:rsidP="00526EB9">
      <w:pPr>
        <w:spacing w:after="0"/>
        <w:rPr>
          <w:b/>
          <w:bCs/>
          <w:sz w:val="32"/>
          <w:szCs w:val="32"/>
        </w:rPr>
      </w:pPr>
      <w:r w:rsidRPr="00C75BF1">
        <w:rPr>
          <w:b/>
          <w:bCs/>
          <w:sz w:val="32"/>
          <w:szCs w:val="32"/>
        </w:rPr>
        <w:t>Faculté des sciences sociales et sciences humaines</w:t>
      </w:r>
      <w:r w:rsidR="00CC56E5">
        <w:rPr>
          <w:rFonts w:hint="cs"/>
          <w:b/>
          <w:bCs/>
          <w:sz w:val="32"/>
          <w:szCs w:val="32"/>
          <w:rtl/>
        </w:rPr>
        <w:t>.</w:t>
      </w:r>
      <w:r w:rsidRPr="00C75BF1">
        <w:rPr>
          <w:b/>
          <w:bCs/>
          <w:sz w:val="32"/>
          <w:szCs w:val="32"/>
        </w:rPr>
        <w:t xml:space="preserve"> </w:t>
      </w:r>
    </w:p>
    <w:p w:rsidR="00DD1DD5" w:rsidRPr="00C75BF1" w:rsidRDefault="00DD1DD5" w:rsidP="00526EB9">
      <w:pPr>
        <w:spacing w:after="0"/>
        <w:rPr>
          <w:b/>
          <w:bCs/>
          <w:sz w:val="32"/>
          <w:szCs w:val="32"/>
        </w:rPr>
      </w:pPr>
      <w:r w:rsidRPr="00C75BF1">
        <w:rPr>
          <w:b/>
          <w:bCs/>
          <w:sz w:val="32"/>
          <w:szCs w:val="32"/>
        </w:rPr>
        <w:t>Département des sciences sociales</w:t>
      </w:r>
      <w:r w:rsidR="00CC56E5">
        <w:rPr>
          <w:rFonts w:hint="cs"/>
          <w:b/>
          <w:bCs/>
          <w:sz w:val="32"/>
          <w:szCs w:val="32"/>
          <w:rtl/>
        </w:rPr>
        <w:t>.</w:t>
      </w:r>
    </w:p>
    <w:p w:rsidR="00DD1DD5" w:rsidRDefault="00DD1DD5" w:rsidP="00526EB9">
      <w:pPr>
        <w:spacing w:after="0"/>
        <w:rPr>
          <w:b/>
          <w:bCs/>
          <w:sz w:val="32"/>
          <w:szCs w:val="32"/>
        </w:rPr>
      </w:pPr>
      <w:r w:rsidRPr="00C75BF1">
        <w:rPr>
          <w:b/>
          <w:bCs/>
          <w:sz w:val="32"/>
          <w:szCs w:val="32"/>
        </w:rPr>
        <w:t xml:space="preserve">Réf </w:t>
      </w:r>
      <w:proofErr w:type="gramStart"/>
      <w:r w:rsidRPr="00C75BF1">
        <w:rPr>
          <w:b/>
          <w:bCs/>
          <w:sz w:val="32"/>
          <w:szCs w:val="32"/>
        </w:rPr>
        <w:t>………….</w:t>
      </w:r>
      <w:proofErr w:type="gramEnd"/>
    </w:p>
    <w:p w:rsidR="00DD1DD5" w:rsidRPr="003856FD" w:rsidRDefault="00DD1DD5" w:rsidP="00526EB9">
      <w:pPr>
        <w:spacing w:after="0"/>
        <w:rPr>
          <w:b/>
          <w:bCs/>
          <w:sz w:val="20"/>
          <w:szCs w:val="20"/>
        </w:rPr>
      </w:pPr>
    </w:p>
    <w:p w:rsidR="00DD1DD5" w:rsidRDefault="00F45269">
      <w:r>
        <w:rPr>
          <w:noProof/>
        </w:rPr>
        <w:pict>
          <v:rect id="_x0000_s1026" style="position:absolute;margin-left:-5.6pt;margin-top:1.4pt;width:462pt;height:140.85pt;z-index:251660288" strokeweight="1.5pt">
            <v:textbox>
              <w:txbxContent>
                <w:p w:rsidR="00DD1DD5" w:rsidRPr="00C75BF1" w:rsidRDefault="00DD1DD5" w:rsidP="00526EB9">
                  <w:pPr>
                    <w:spacing w:after="0"/>
                    <w:jc w:val="center"/>
                    <w:rPr>
                      <w:b/>
                      <w:bCs/>
                      <w:sz w:val="40"/>
                      <w:szCs w:val="40"/>
                    </w:rPr>
                  </w:pPr>
                  <w:r w:rsidRPr="00C75BF1">
                    <w:rPr>
                      <w:b/>
                      <w:bCs/>
                      <w:sz w:val="40"/>
                      <w:szCs w:val="40"/>
                    </w:rPr>
                    <w:t>Technologie de l’information et managements des ressources humaines</w:t>
                  </w:r>
                  <w:r w:rsidR="00CC56E5">
                    <w:rPr>
                      <w:rFonts w:hint="cs"/>
                      <w:b/>
                      <w:bCs/>
                      <w:sz w:val="40"/>
                      <w:szCs w:val="40"/>
                      <w:rtl/>
                    </w:rPr>
                    <w:t>.</w:t>
                  </w:r>
                </w:p>
                <w:p w:rsidR="00DD1DD5" w:rsidRPr="00C75BF1" w:rsidRDefault="00DD1DD5" w:rsidP="00526EB9">
                  <w:pPr>
                    <w:spacing w:after="0"/>
                    <w:jc w:val="center"/>
                    <w:rPr>
                      <w:b/>
                      <w:bCs/>
                      <w:sz w:val="36"/>
                      <w:szCs w:val="36"/>
                    </w:rPr>
                  </w:pPr>
                  <w:r w:rsidRPr="00C75BF1">
                    <w:rPr>
                      <w:b/>
                      <w:bCs/>
                      <w:sz w:val="36"/>
                      <w:szCs w:val="36"/>
                    </w:rPr>
                    <w:t>La direction régionale de transport et de distribution des produits pétrolier</w:t>
                  </w:r>
                  <w:r w:rsidR="00CC56E5">
                    <w:rPr>
                      <w:b/>
                      <w:bCs/>
                      <w:sz w:val="36"/>
                      <w:szCs w:val="36"/>
                    </w:rPr>
                    <w:t>s par</w:t>
                  </w:r>
                  <w:r w:rsidRPr="00C75BF1">
                    <w:rPr>
                      <w:b/>
                      <w:bCs/>
                      <w:sz w:val="36"/>
                      <w:szCs w:val="36"/>
                    </w:rPr>
                    <w:t xml:space="preserve"> canalisation RTE SKIKDA</w:t>
                  </w:r>
                  <w:r w:rsidR="00E35AF7">
                    <w:rPr>
                      <w:b/>
                      <w:bCs/>
                      <w:sz w:val="36"/>
                      <w:szCs w:val="36"/>
                    </w:rPr>
                    <w:t>.</w:t>
                  </w:r>
                </w:p>
                <w:p w:rsidR="00DD1DD5" w:rsidRPr="00C75BF1" w:rsidRDefault="00DD1DD5" w:rsidP="00526EB9">
                  <w:pPr>
                    <w:spacing w:after="0"/>
                    <w:jc w:val="center"/>
                    <w:rPr>
                      <w:b/>
                      <w:bCs/>
                      <w:sz w:val="36"/>
                      <w:szCs w:val="36"/>
                    </w:rPr>
                  </w:pPr>
                  <w:r w:rsidRPr="00C75BF1">
                    <w:rPr>
                      <w:b/>
                      <w:bCs/>
                      <w:sz w:val="36"/>
                      <w:szCs w:val="36"/>
                    </w:rPr>
                    <w:t>Type de l’étude empirique</w:t>
                  </w:r>
                  <w:r w:rsidR="00E35AF7">
                    <w:rPr>
                      <w:b/>
                      <w:bCs/>
                      <w:sz w:val="36"/>
                      <w:szCs w:val="36"/>
                    </w:rPr>
                    <w:t>.</w:t>
                  </w:r>
                </w:p>
              </w:txbxContent>
            </v:textbox>
          </v:rect>
        </w:pict>
      </w:r>
    </w:p>
    <w:p w:rsidR="00DD1DD5" w:rsidRPr="00C75BF1" w:rsidRDefault="00DD1DD5" w:rsidP="00C75BF1"/>
    <w:p w:rsidR="00DD1DD5" w:rsidRPr="00C75BF1" w:rsidRDefault="00DD1DD5" w:rsidP="00C75BF1"/>
    <w:p w:rsidR="00DD1DD5" w:rsidRPr="00C75BF1" w:rsidRDefault="00DD1DD5" w:rsidP="00C75BF1"/>
    <w:p w:rsidR="00DD1DD5" w:rsidRPr="00C75BF1" w:rsidRDefault="00DD1DD5" w:rsidP="00C75BF1"/>
    <w:p w:rsidR="00DD1DD5" w:rsidRPr="00C75BF1" w:rsidRDefault="00DD1DD5" w:rsidP="00C75BF1"/>
    <w:p w:rsidR="00DD1DD5" w:rsidRPr="00C75BF1" w:rsidRDefault="00DD1DD5" w:rsidP="00EF0C9A">
      <w:pPr>
        <w:spacing w:line="240" w:lineRule="auto"/>
        <w:jc w:val="center"/>
        <w:rPr>
          <w:b/>
          <w:bCs/>
          <w:sz w:val="32"/>
          <w:szCs w:val="32"/>
        </w:rPr>
      </w:pPr>
      <w:r w:rsidRPr="00C75BF1">
        <w:rPr>
          <w:b/>
          <w:bCs/>
          <w:sz w:val="32"/>
          <w:szCs w:val="32"/>
        </w:rPr>
        <w:t>Thèse présentée dans l’intention d’obteni</w:t>
      </w:r>
      <w:r w:rsidR="00EF0C9A">
        <w:rPr>
          <w:b/>
          <w:bCs/>
          <w:sz w:val="32"/>
          <w:szCs w:val="32"/>
        </w:rPr>
        <w:t>r</w:t>
      </w:r>
      <w:r w:rsidRPr="00C75BF1">
        <w:rPr>
          <w:b/>
          <w:bCs/>
          <w:sz w:val="32"/>
          <w:szCs w:val="32"/>
        </w:rPr>
        <w:t xml:space="preserve"> le </w:t>
      </w:r>
      <w:r w:rsidR="00EF0C9A">
        <w:rPr>
          <w:b/>
          <w:bCs/>
          <w:sz w:val="32"/>
          <w:szCs w:val="32"/>
        </w:rPr>
        <w:t>gr</w:t>
      </w:r>
      <w:r w:rsidRPr="00C75BF1">
        <w:rPr>
          <w:b/>
          <w:bCs/>
          <w:sz w:val="32"/>
          <w:szCs w:val="32"/>
        </w:rPr>
        <w:t>ade de doctorat science en Sociologie</w:t>
      </w:r>
      <w:r w:rsidR="00EF0C9A">
        <w:rPr>
          <w:b/>
          <w:bCs/>
          <w:sz w:val="32"/>
          <w:szCs w:val="32"/>
        </w:rPr>
        <w:t>.</w:t>
      </w:r>
    </w:p>
    <w:p w:rsidR="00DD1DD5" w:rsidRPr="00526EB9" w:rsidRDefault="00DD1DD5" w:rsidP="002972F3">
      <w:pPr>
        <w:spacing w:after="0" w:line="240" w:lineRule="auto"/>
        <w:jc w:val="right"/>
        <w:rPr>
          <w:sz w:val="28"/>
          <w:szCs w:val="28"/>
        </w:rPr>
      </w:pPr>
      <w:r w:rsidRPr="00526EB9">
        <w:rPr>
          <w:b/>
          <w:bCs/>
          <w:sz w:val="28"/>
          <w:szCs w:val="28"/>
        </w:rPr>
        <w:t xml:space="preserve">Option : </w:t>
      </w:r>
      <w:r w:rsidRPr="00526EB9">
        <w:rPr>
          <w:sz w:val="28"/>
          <w:szCs w:val="28"/>
        </w:rPr>
        <w:t xml:space="preserve">Développement et gestion </w:t>
      </w:r>
    </w:p>
    <w:p w:rsidR="00DD1DD5" w:rsidRPr="00526EB9" w:rsidRDefault="00DD1DD5" w:rsidP="00526EB9">
      <w:pPr>
        <w:spacing w:after="0" w:line="240" w:lineRule="auto"/>
        <w:jc w:val="right"/>
        <w:rPr>
          <w:b/>
          <w:bCs/>
          <w:sz w:val="28"/>
          <w:szCs w:val="28"/>
        </w:rPr>
      </w:pPr>
      <w:proofErr w:type="gramStart"/>
      <w:r w:rsidRPr="00526EB9">
        <w:rPr>
          <w:sz w:val="28"/>
          <w:szCs w:val="28"/>
        </w:rPr>
        <w:t>des</w:t>
      </w:r>
      <w:proofErr w:type="gramEnd"/>
      <w:r w:rsidRPr="00526EB9">
        <w:rPr>
          <w:sz w:val="28"/>
          <w:szCs w:val="28"/>
        </w:rPr>
        <w:t xml:space="preserve"> ressources humaines</w:t>
      </w:r>
      <w:r w:rsidR="00EF0C9A">
        <w:rPr>
          <w:sz w:val="28"/>
          <w:szCs w:val="28"/>
        </w:rPr>
        <w:t>.</w:t>
      </w:r>
    </w:p>
    <w:p w:rsidR="00DD1DD5" w:rsidRPr="00526EB9" w:rsidRDefault="00DD1DD5" w:rsidP="002D5774">
      <w:pPr>
        <w:spacing w:after="0" w:line="240" w:lineRule="auto"/>
        <w:rPr>
          <w:b/>
          <w:bCs/>
          <w:sz w:val="28"/>
          <w:szCs w:val="28"/>
          <w:u w:val="single"/>
        </w:rPr>
      </w:pPr>
      <w:r w:rsidRPr="00526EB9">
        <w:rPr>
          <w:b/>
          <w:bCs/>
          <w:sz w:val="28"/>
          <w:szCs w:val="28"/>
          <w:u w:val="single"/>
        </w:rPr>
        <w:t>Encadré par</w:t>
      </w:r>
      <w:r>
        <w:rPr>
          <w:b/>
          <w:bCs/>
          <w:sz w:val="28"/>
          <w:szCs w:val="28"/>
          <w:u w:val="single"/>
        </w:rPr>
        <w:t> :</w:t>
      </w:r>
    </w:p>
    <w:p w:rsidR="00DD1DD5" w:rsidRPr="00526EB9" w:rsidRDefault="00DD1DD5" w:rsidP="00526EB9">
      <w:pPr>
        <w:pStyle w:val="Paragraphedeliste"/>
        <w:numPr>
          <w:ilvl w:val="0"/>
          <w:numId w:val="1"/>
        </w:numPr>
        <w:spacing w:line="240" w:lineRule="auto"/>
        <w:rPr>
          <w:sz w:val="20"/>
          <w:szCs w:val="20"/>
        </w:rPr>
      </w:pPr>
      <w:r w:rsidRPr="00526EB9">
        <w:rPr>
          <w:sz w:val="28"/>
          <w:szCs w:val="28"/>
        </w:rPr>
        <w:t xml:space="preserve">P. </w:t>
      </w:r>
      <w:proofErr w:type="spellStart"/>
      <w:r w:rsidRPr="00526EB9">
        <w:rPr>
          <w:sz w:val="28"/>
          <w:szCs w:val="28"/>
        </w:rPr>
        <w:t>Smail</w:t>
      </w:r>
      <w:proofErr w:type="spellEnd"/>
      <w:r w:rsidRPr="00526EB9">
        <w:rPr>
          <w:sz w:val="28"/>
          <w:szCs w:val="28"/>
        </w:rPr>
        <w:t xml:space="preserve"> GUIRA</w:t>
      </w:r>
      <w:r w:rsidRPr="00526EB9">
        <w:rPr>
          <w:sz w:val="32"/>
          <w:szCs w:val="32"/>
        </w:rPr>
        <w:tab/>
      </w:r>
      <w:r w:rsidRPr="00526EB9">
        <w:rPr>
          <w:sz w:val="20"/>
          <w:szCs w:val="20"/>
        </w:rPr>
        <w:tab/>
      </w:r>
      <w:r w:rsidRPr="00526EB9">
        <w:rPr>
          <w:sz w:val="20"/>
          <w:szCs w:val="20"/>
        </w:rPr>
        <w:tab/>
      </w:r>
      <w:r w:rsidRPr="00526EB9">
        <w:rPr>
          <w:sz w:val="20"/>
          <w:szCs w:val="20"/>
        </w:rPr>
        <w:tab/>
      </w:r>
      <w:r w:rsidRPr="00526EB9">
        <w:rPr>
          <w:sz w:val="20"/>
          <w:szCs w:val="20"/>
        </w:rPr>
        <w:tab/>
      </w:r>
      <w:r w:rsidRPr="00526EB9">
        <w:rPr>
          <w:sz w:val="20"/>
          <w:szCs w:val="20"/>
        </w:rPr>
        <w:tab/>
      </w:r>
      <w:r w:rsidRPr="00526EB9">
        <w:rPr>
          <w:b/>
          <w:bCs/>
          <w:sz w:val="28"/>
          <w:szCs w:val="28"/>
          <w:u w:val="single"/>
        </w:rPr>
        <w:t>Présentée par :</w:t>
      </w:r>
    </w:p>
    <w:p w:rsidR="00DD1DD5" w:rsidRPr="00526EB9" w:rsidRDefault="00DD1DD5" w:rsidP="00526EB9">
      <w:pPr>
        <w:pStyle w:val="Paragraphedeliste"/>
        <w:numPr>
          <w:ilvl w:val="0"/>
          <w:numId w:val="2"/>
        </w:numPr>
        <w:spacing w:line="240" w:lineRule="auto"/>
        <w:ind w:left="6521" w:hanging="284"/>
        <w:rPr>
          <w:sz w:val="20"/>
          <w:szCs w:val="20"/>
        </w:rPr>
      </w:pPr>
      <w:r w:rsidRPr="00526EB9">
        <w:rPr>
          <w:sz w:val="28"/>
          <w:szCs w:val="28"/>
        </w:rPr>
        <w:t xml:space="preserve">ZEGLIL </w:t>
      </w:r>
      <w:proofErr w:type="spellStart"/>
      <w:r w:rsidRPr="00526EB9">
        <w:rPr>
          <w:sz w:val="28"/>
          <w:szCs w:val="28"/>
        </w:rPr>
        <w:t>Chahrazed</w:t>
      </w:r>
      <w:proofErr w:type="spellEnd"/>
    </w:p>
    <w:p w:rsidR="00DD1DD5" w:rsidRPr="00C75BF1" w:rsidRDefault="00DD1DD5" w:rsidP="002972F3">
      <w:pPr>
        <w:spacing w:after="0"/>
        <w:jc w:val="center"/>
        <w:rPr>
          <w:b/>
          <w:bCs/>
          <w:u w:val="single"/>
        </w:rPr>
      </w:pPr>
      <w:r w:rsidRPr="00C75BF1">
        <w:rPr>
          <w:b/>
          <w:bCs/>
          <w:sz w:val="32"/>
          <w:szCs w:val="32"/>
          <w:u w:val="single"/>
        </w:rPr>
        <w:t>Membres de jury</w:t>
      </w:r>
    </w:p>
    <w:tbl>
      <w:tblPr>
        <w:tblStyle w:val="Grilledutableau"/>
        <w:tblW w:w="10206" w:type="dxa"/>
        <w:tblInd w:w="-459" w:type="dxa"/>
        <w:tblBorders>
          <w:insideH w:val="none" w:sz="0" w:space="0" w:color="auto"/>
          <w:insideV w:val="none" w:sz="0" w:space="0" w:color="auto"/>
        </w:tblBorders>
        <w:tblLook w:val="04A0"/>
      </w:tblPr>
      <w:tblGrid>
        <w:gridCol w:w="2977"/>
        <w:gridCol w:w="1701"/>
        <w:gridCol w:w="2835"/>
        <w:gridCol w:w="2693"/>
      </w:tblGrid>
      <w:tr w:rsidR="00DD1DD5" w:rsidTr="00526EB9">
        <w:trPr>
          <w:trHeight w:val="692"/>
        </w:trPr>
        <w:tc>
          <w:tcPr>
            <w:tcW w:w="2977" w:type="dxa"/>
            <w:vAlign w:val="center"/>
          </w:tcPr>
          <w:p w:rsidR="00DD1DD5" w:rsidRPr="002972F3" w:rsidRDefault="00DD1DD5" w:rsidP="002972F3">
            <w:pPr>
              <w:rPr>
                <w:b/>
                <w:bCs/>
                <w:sz w:val="24"/>
                <w:szCs w:val="24"/>
              </w:rPr>
            </w:pPr>
            <w:r w:rsidRPr="002972F3">
              <w:rPr>
                <w:b/>
                <w:bCs/>
                <w:sz w:val="24"/>
                <w:szCs w:val="24"/>
              </w:rPr>
              <w:t>BENZAROUK Djamel</w:t>
            </w:r>
          </w:p>
        </w:tc>
        <w:tc>
          <w:tcPr>
            <w:tcW w:w="1701" w:type="dxa"/>
            <w:vAlign w:val="center"/>
          </w:tcPr>
          <w:p w:rsidR="00DD1DD5" w:rsidRPr="002972F3" w:rsidRDefault="00DD1DD5" w:rsidP="002972F3">
            <w:pPr>
              <w:rPr>
                <w:b/>
                <w:bCs/>
                <w:sz w:val="24"/>
                <w:szCs w:val="24"/>
              </w:rPr>
            </w:pPr>
            <w:r w:rsidRPr="002972F3">
              <w:rPr>
                <w:b/>
                <w:bCs/>
                <w:sz w:val="24"/>
                <w:szCs w:val="24"/>
              </w:rPr>
              <w:t>Professeur</w:t>
            </w:r>
          </w:p>
        </w:tc>
        <w:tc>
          <w:tcPr>
            <w:tcW w:w="2835" w:type="dxa"/>
            <w:vAlign w:val="center"/>
          </w:tcPr>
          <w:p w:rsidR="00DD1DD5" w:rsidRPr="002972F3" w:rsidRDefault="00DD1DD5" w:rsidP="00526EB9">
            <w:pPr>
              <w:rPr>
                <w:b/>
                <w:bCs/>
                <w:sz w:val="24"/>
                <w:szCs w:val="24"/>
              </w:rPr>
            </w:pPr>
            <w:r w:rsidRPr="002972F3">
              <w:rPr>
                <w:b/>
                <w:bCs/>
                <w:sz w:val="24"/>
                <w:szCs w:val="24"/>
              </w:rPr>
              <w:t xml:space="preserve">Université 20 aout 1955 Skikda </w:t>
            </w:r>
          </w:p>
        </w:tc>
        <w:tc>
          <w:tcPr>
            <w:tcW w:w="2693" w:type="dxa"/>
            <w:vAlign w:val="center"/>
          </w:tcPr>
          <w:p w:rsidR="00DD1DD5" w:rsidRPr="002972F3" w:rsidRDefault="00DD1DD5" w:rsidP="002972F3">
            <w:pPr>
              <w:rPr>
                <w:b/>
                <w:bCs/>
                <w:sz w:val="24"/>
                <w:szCs w:val="24"/>
              </w:rPr>
            </w:pPr>
            <w:r w:rsidRPr="002972F3">
              <w:rPr>
                <w:b/>
                <w:bCs/>
                <w:sz w:val="24"/>
                <w:szCs w:val="24"/>
              </w:rPr>
              <w:t>Président</w:t>
            </w:r>
            <w:r w:rsidR="00EF0C9A">
              <w:rPr>
                <w:b/>
                <w:bCs/>
                <w:sz w:val="24"/>
                <w:szCs w:val="24"/>
              </w:rPr>
              <w:t>.</w:t>
            </w:r>
          </w:p>
        </w:tc>
      </w:tr>
      <w:tr w:rsidR="00DD1DD5" w:rsidTr="002972F3">
        <w:tc>
          <w:tcPr>
            <w:tcW w:w="2977" w:type="dxa"/>
            <w:vAlign w:val="center"/>
          </w:tcPr>
          <w:p w:rsidR="00DD1DD5" w:rsidRPr="002972F3" w:rsidRDefault="00DD1DD5" w:rsidP="002972F3">
            <w:pPr>
              <w:rPr>
                <w:b/>
                <w:bCs/>
                <w:sz w:val="24"/>
                <w:szCs w:val="24"/>
              </w:rPr>
            </w:pPr>
            <w:r w:rsidRPr="002972F3">
              <w:rPr>
                <w:b/>
                <w:bCs/>
                <w:sz w:val="24"/>
                <w:szCs w:val="24"/>
              </w:rPr>
              <w:t xml:space="preserve">GUIRA </w:t>
            </w:r>
            <w:proofErr w:type="spellStart"/>
            <w:r w:rsidRPr="002972F3">
              <w:rPr>
                <w:b/>
                <w:bCs/>
                <w:sz w:val="24"/>
                <w:szCs w:val="24"/>
              </w:rPr>
              <w:t>Smail</w:t>
            </w:r>
            <w:proofErr w:type="spellEnd"/>
          </w:p>
        </w:tc>
        <w:tc>
          <w:tcPr>
            <w:tcW w:w="1701" w:type="dxa"/>
            <w:vAlign w:val="center"/>
          </w:tcPr>
          <w:p w:rsidR="00DD1DD5" w:rsidRPr="002972F3" w:rsidRDefault="00DD1DD5" w:rsidP="002972F3">
            <w:pPr>
              <w:rPr>
                <w:b/>
                <w:bCs/>
                <w:sz w:val="24"/>
                <w:szCs w:val="24"/>
              </w:rPr>
            </w:pPr>
            <w:r w:rsidRPr="002972F3">
              <w:rPr>
                <w:b/>
                <w:bCs/>
                <w:sz w:val="24"/>
                <w:szCs w:val="24"/>
              </w:rPr>
              <w:t xml:space="preserve">Professeur </w:t>
            </w:r>
          </w:p>
        </w:tc>
        <w:tc>
          <w:tcPr>
            <w:tcW w:w="2835" w:type="dxa"/>
            <w:vAlign w:val="center"/>
          </w:tcPr>
          <w:p w:rsidR="00DD1DD5" w:rsidRPr="002972F3" w:rsidRDefault="00DD1DD5" w:rsidP="00526EB9">
            <w:pPr>
              <w:rPr>
                <w:b/>
                <w:bCs/>
                <w:sz w:val="24"/>
                <w:szCs w:val="24"/>
              </w:rPr>
            </w:pPr>
            <w:r w:rsidRPr="002972F3">
              <w:rPr>
                <w:b/>
                <w:bCs/>
                <w:sz w:val="24"/>
                <w:szCs w:val="24"/>
              </w:rPr>
              <w:t xml:space="preserve">Université 20 aout </w:t>
            </w:r>
            <w:proofErr w:type="gramStart"/>
            <w:r w:rsidRPr="002972F3">
              <w:rPr>
                <w:b/>
                <w:bCs/>
                <w:sz w:val="24"/>
                <w:szCs w:val="24"/>
              </w:rPr>
              <w:t>1955  Skikda</w:t>
            </w:r>
            <w:proofErr w:type="gramEnd"/>
            <w:r w:rsidRPr="002972F3">
              <w:rPr>
                <w:b/>
                <w:bCs/>
                <w:sz w:val="24"/>
                <w:szCs w:val="24"/>
              </w:rPr>
              <w:t xml:space="preserve"> </w:t>
            </w:r>
          </w:p>
        </w:tc>
        <w:tc>
          <w:tcPr>
            <w:tcW w:w="2693" w:type="dxa"/>
            <w:vAlign w:val="center"/>
          </w:tcPr>
          <w:p w:rsidR="00DD1DD5" w:rsidRPr="002972F3" w:rsidRDefault="00DD1DD5" w:rsidP="002972F3">
            <w:pPr>
              <w:rPr>
                <w:b/>
                <w:bCs/>
                <w:sz w:val="24"/>
                <w:szCs w:val="24"/>
              </w:rPr>
            </w:pPr>
            <w:r w:rsidRPr="002972F3">
              <w:rPr>
                <w:b/>
                <w:bCs/>
                <w:sz w:val="24"/>
                <w:szCs w:val="24"/>
              </w:rPr>
              <w:t>Encadreur et rapporteur</w:t>
            </w:r>
            <w:r w:rsidR="00EF0C9A">
              <w:rPr>
                <w:b/>
                <w:bCs/>
                <w:sz w:val="24"/>
                <w:szCs w:val="24"/>
              </w:rPr>
              <w:t>.</w:t>
            </w:r>
            <w:r w:rsidRPr="002972F3">
              <w:rPr>
                <w:b/>
                <w:bCs/>
                <w:sz w:val="24"/>
                <w:szCs w:val="24"/>
              </w:rPr>
              <w:t xml:space="preserve"> </w:t>
            </w:r>
          </w:p>
        </w:tc>
      </w:tr>
      <w:tr w:rsidR="00DD1DD5" w:rsidTr="002972F3">
        <w:trPr>
          <w:trHeight w:val="830"/>
        </w:trPr>
        <w:tc>
          <w:tcPr>
            <w:tcW w:w="2977" w:type="dxa"/>
            <w:vAlign w:val="center"/>
          </w:tcPr>
          <w:p w:rsidR="00DD1DD5" w:rsidRPr="002972F3" w:rsidRDefault="00DD1DD5" w:rsidP="002972F3">
            <w:pPr>
              <w:rPr>
                <w:b/>
                <w:bCs/>
                <w:sz w:val="24"/>
                <w:szCs w:val="24"/>
              </w:rPr>
            </w:pPr>
            <w:r w:rsidRPr="002972F3">
              <w:rPr>
                <w:b/>
                <w:bCs/>
                <w:sz w:val="24"/>
                <w:szCs w:val="24"/>
              </w:rPr>
              <w:t>HAMIDCHA Nabil</w:t>
            </w:r>
          </w:p>
        </w:tc>
        <w:tc>
          <w:tcPr>
            <w:tcW w:w="1701" w:type="dxa"/>
            <w:vAlign w:val="center"/>
          </w:tcPr>
          <w:p w:rsidR="00DD1DD5" w:rsidRPr="002972F3" w:rsidRDefault="00DD1DD5" w:rsidP="002972F3">
            <w:pPr>
              <w:rPr>
                <w:b/>
                <w:bCs/>
                <w:sz w:val="24"/>
                <w:szCs w:val="24"/>
              </w:rPr>
            </w:pPr>
            <w:r w:rsidRPr="002972F3">
              <w:rPr>
                <w:b/>
                <w:bCs/>
                <w:sz w:val="24"/>
                <w:szCs w:val="24"/>
              </w:rPr>
              <w:t xml:space="preserve">Maitre de </w:t>
            </w:r>
            <w:proofErr w:type="gramStart"/>
            <w:r w:rsidRPr="002972F3">
              <w:rPr>
                <w:b/>
                <w:bCs/>
                <w:sz w:val="24"/>
                <w:szCs w:val="24"/>
              </w:rPr>
              <w:t>conférence</w:t>
            </w:r>
            <w:proofErr w:type="gramEnd"/>
            <w:r w:rsidRPr="002972F3">
              <w:rPr>
                <w:b/>
                <w:bCs/>
                <w:sz w:val="24"/>
                <w:szCs w:val="24"/>
              </w:rPr>
              <w:t xml:space="preserve"> A</w:t>
            </w:r>
          </w:p>
        </w:tc>
        <w:tc>
          <w:tcPr>
            <w:tcW w:w="2835" w:type="dxa"/>
            <w:vAlign w:val="center"/>
          </w:tcPr>
          <w:p w:rsidR="00DD1DD5" w:rsidRPr="002972F3" w:rsidRDefault="00DD1DD5" w:rsidP="00526EB9">
            <w:pPr>
              <w:rPr>
                <w:b/>
                <w:bCs/>
                <w:sz w:val="24"/>
                <w:szCs w:val="24"/>
              </w:rPr>
            </w:pPr>
            <w:r w:rsidRPr="002972F3">
              <w:rPr>
                <w:b/>
                <w:bCs/>
                <w:sz w:val="24"/>
                <w:szCs w:val="24"/>
              </w:rPr>
              <w:t xml:space="preserve">Université 20 aout </w:t>
            </w:r>
            <w:proofErr w:type="gramStart"/>
            <w:r w:rsidRPr="002972F3">
              <w:rPr>
                <w:b/>
                <w:bCs/>
                <w:sz w:val="24"/>
                <w:szCs w:val="24"/>
              </w:rPr>
              <w:t>1955  Skikda</w:t>
            </w:r>
            <w:proofErr w:type="gramEnd"/>
            <w:r w:rsidRPr="002972F3">
              <w:rPr>
                <w:b/>
                <w:bCs/>
                <w:sz w:val="24"/>
                <w:szCs w:val="24"/>
              </w:rPr>
              <w:t xml:space="preserve"> </w:t>
            </w:r>
          </w:p>
        </w:tc>
        <w:tc>
          <w:tcPr>
            <w:tcW w:w="2693" w:type="dxa"/>
            <w:vAlign w:val="center"/>
          </w:tcPr>
          <w:p w:rsidR="00DD1DD5" w:rsidRPr="002972F3" w:rsidRDefault="00DD1DD5" w:rsidP="002972F3">
            <w:pPr>
              <w:rPr>
                <w:b/>
                <w:bCs/>
                <w:sz w:val="24"/>
                <w:szCs w:val="24"/>
              </w:rPr>
            </w:pPr>
            <w:r w:rsidRPr="002972F3">
              <w:rPr>
                <w:b/>
                <w:bCs/>
                <w:sz w:val="24"/>
                <w:szCs w:val="24"/>
              </w:rPr>
              <w:t>Examinateur</w:t>
            </w:r>
            <w:r w:rsidR="00EF0C9A">
              <w:rPr>
                <w:b/>
                <w:bCs/>
                <w:sz w:val="24"/>
                <w:szCs w:val="24"/>
              </w:rPr>
              <w:t>.</w:t>
            </w:r>
            <w:r w:rsidRPr="002972F3">
              <w:rPr>
                <w:b/>
                <w:bCs/>
                <w:sz w:val="24"/>
                <w:szCs w:val="24"/>
              </w:rPr>
              <w:t xml:space="preserve"> </w:t>
            </w:r>
          </w:p>
        </w:tc>
      </w:tr>
      <w:tr w:rsidR="00DD1DD5" w:rsidTr="002972F3">
        <w:trPr>
          <w:trHeight w:val="842"/>
        </w:trPr>
        <w:tc>
          <w:tcPr>
            <w:tcW w:w="2977" w:type="dxa"/>
            <w:vAlign w:val="center"/>
          </w:tcPr>
          <w:p w:rsidR="00DD1DD5" w:rsidRPr="002972F3" w:rsidRDefault="00DD1DD5" w:rsidP="002972F3">
            <w:pPr>
              <w:rPr>
                <w:b/>
                <w:bCs/>
                <w:sz w:val="24"/>
                <w:szCs w:val="24"/>
              </w:rPr>
            </w:pPr>
            <w:r w:rsidRPr="002972F3">
              <w:rPr>
                <w:b/>
                <w:bCs/>
                <w:sz w:val="24"/>
                <w:szCs w:val="24"/>
              </w:rPr>
              <w:t>CHORFA Lyes</w:t>
            </w:r>
          </w:p>
        </w:tc>
        <w:tc>
          <w:tcPr>
            <w:tcW w:w="1701" w:type="dxa"/>
            <w:vAlign w:val="center"/>
          </w:tcPr>
          <w:p w:rsidR="00DD1DD5" w:rsidRPr="002972F3" w:rsidRDefault="00DD1DD5" w:rsidP="00183720">
            <w:pPr>
              <w:rPr>
                <w:b/>
                <w:bCs/>
                <w:sz w:val="24"/>
                <w:szCs w:val="24"/>
              </w:rPr>
            </w:pPr>
            <w:r w:rsidRPr="002972F3">
              <w:rPr>
                <w:b/>
                <w:bCs/>
                <w:sz w:val="24"/>
                <w:szCs w:val="24"/>
              </w:rPr>
              <w:t xml:space="preserve">Maitre de </w:t>
            </w:r>
            <w:proofErr w:type="gramStart"/>
            <w:r w:rsidRPr="002972F3">
              <w:rPr>
                <w:b/>
                <w:bCs/>
                <w:sz w:val="24"/>
                <w:szCs w:val="24"/>
              </w:rPr>
              <w:t>conférence</w:t>
            </w:r>
            <w:proofErr w:type="gramEnd"/>
            <w:r w:rsidRPr="002972F3">
              <w:rPr>
                <w:b/>
                <w:bCs/>
                <w:sz w:val="24"/>
                <w:szCs w:val="24"/>
              </w:rPr>
              <w:t xml:space="preserve"> A</w:t>
            </w:r>
          </w:p>
        </w:tc>
        <w:tc>
          <w:tcPr>
            <w:tcW w:w="2835" w:type="dxa"/>
            <w:vAlign w:val="center"/>
          </w:tcPr>
          <w:p w:rsidR="00DD1DD5" w:rsidRPr="002972F3" w:rsidRDefault="00DD1DD5" w:rsidP="00526EB9">
            <w:pPr>
              <w:rPr>
                <w:b/>
                <w:bCs/>
                <w:sz w:val="24"/>
                <w:szCs w:val="24"/>
              </w:rPr>
            </w:pPr>
            <w:r w:rsidRPr="002972F3">
              <w:rPr>
                <w:b/>
                <w:bCs/>
                <w:sz w:val="24"/>
                <w:szCs w:val="24"/>
              </w:rPr>
              <w:t xml:space="preserve">Université Chadli </w:t>
            </w:r>
            <w:proofErr w:type="spellStart"/>
            <w:proofErr w:type="gramStart"/>
            <w:r w:rsidRPr="002972F3">
              <w:rPr>
                <w:b/>
                <w:bCs/>
                <w:sz w:val="24"/>
                <w:szCs w:val="24"/>
              </w:rPr>
              <w:t>Bendjedid</w:t>
            </w:r>
            <w:proofErr w:type="spellEnd"/>
            <w:r w:rsidRPr="002972F3">
              <w:rPr>
                <w:b/>
                <w:bCs/>
                <w:sz w:val="24"/>
                <w:szCs w:val="24"/>
              </w:rPr>
              <w:t xml:space="preserve">  </w:t>
            </w:r>
            <w:proofErr w:type="spellStart"/>
            <w:r w:rsidRPr="002972F3">
              <w:rPr>
                <w:b/>
                <w:bCs/>
                <w:sz w:val="24"/>
                <w:szCs w:val="24"/>
              </w:rPr>
              <w:t>ElTarf</w:t>
            </w:r>
            <w:proofErr w:type="spellEnd"/>
            <w:proofErr w:type="gramEnd"/>
            <w:r w:rsidRPr="002972F3">
              <w:rPr>
                <w:b/>
                <w:bCs/>
                <w:sz w:val="24"/>
                <w:szCs w:val="24"/>
              </w:rPr>
              <w:t xml:space="preserve"> </w:t>
            </w:r>
          </w:p>
        </w:tc>
        <w:tc>
          <w:tcPr>
            <w:tcW w:w="2693" w:type="dxa"/>
            <w:vAlign w:val="center"/>
          </w:tcPr>
          <w:p w:rsidR="00DD1DD5" w:rsidRPr="002972F3" w:rsidRDefault="00DD1DD5" w:rsidP="002972F3">
            <w:pPr>
              <w:rPr>
                <w:b/>
                <w:bCs/>
                <w:sz w:val="24"/>
                <w:szCs w:val="24"/>
              </w:rPr>
            </w:pPr>
            <w:r w:rsidRPr="002972F3">
              <w:rPr>
                <w:b/>
                <w:bCs/>
                <w:sz w:val="24"/>
                <w:szCs w:val="24"/>
              </w:rPr>
              <w:t>Examinateur</w:t>
            </w:r>
            <w:r w:rsidR="00EF0C9A">
              <w:rPr>
                <w:b/>
                <w:bCs/>
                <w:sz w:val="24"/>
                <w:szCs w:val="24"/>
              </w:rPr>
              <w:t>.</w:t>
            </w:r>
          </w:p>
        </w:tc>
      </w:tr>
      <w:tr w:rsidR="00DD1DD5" w:rsidTr="002972F3">
        <w:trPr>
          <w:trHeight w:val="854"/>
        </w:trPr>
        <w:tc>
          <w:tcPr>
            <w:tcW w:w="2977" w:type="dxa"/>
            <w:vAlign w:val="center"/>
          </w:tcPr>
          <w:p w:rsidR="00DD1DD5" w:rsidRPr="002972F3" w:rsidRDefault="00DD1DD5" w:rsidP="002972F3">
            <w:pPr>
              <w:rPr>
                <w:b/>
                <w:bCs/>
                <w:sz w:val="24"/>
                <w:szCs w:val="24"/>
              </w:rPr>
            </w:pPr>
            <w:r w:rsidRPr="002972F3">
              <w:rPr>
                <w:b/>
                <w:bCs/>
                <w:sz w:val="24"/>
                <w:szCs w:val="24"/>
              </w:rPr>
              <w:t>BOULEHWECH Omar</w:t>
            </w:r>
          </w:p>
        </w:tc>
        <w:tc>
          <w:tcPr>
            <w:tcW w:w="1701" w:type="dxa"/>
            <w:vAlign w:val="center"/>
          </w:tcPr>
          <w:p w:rsidR="00DD1DD5" w:rsidRPr="002972F3" w:rsidRDefault="00DD1DD5" w:rsidP="00183720">
            <w:pPr>
              <w:rPr>
                <w:b/>
                <w:bCs/>
                <w:sz w:val="24"/>
                <w:szCs w:val="24"/>
              </w:rPr>
            </w:pPr>
            <w:r w:rsidRPr="002972F3">
              <w:rPr>
                <w:b/>
                <w:bCs/>
                <w:sz w:val="24"/>
                <w:szCs w:val="24"/>
              </w:rPr>
              <w:t xml:space="preserve">Maitre de </w:t>
            </w:r>
            <w:proofErr w:type="gramStart"/>
            <w:r w:rsidRPr="002972F3">
              <w:rPr>
                <w:b/>
                <w:bCs/>
                <w:sz w:val="24"/>
                <w:szCs w:val="24"/>
              </w:rPr>
              <w:t>conférence</w:t>
            </w:r>
            <w:proofErr w:type="gramEnd"/>
            <w:r w:rsidRPr="002972F3">
              <w:rPr>
                <w:b/>
                <w:bCs/>
                <w:sz w:val="24"/>
                <w:szCs w:val="24"/>
              </w:rPr>
              <w:t xml:space="preserve"> A</w:t>
            </w:r>
          </w:p>
        </w:tc>
        <w:tc>
          <w:tcPr>
            <w:tcW w:w="2835" w:type="dxa"/>
            <w:vAlign w:val="center"/>
          </w:tcPr>
          <w:p w:rsidR="00DD1DD5" w:rsidRPr="002972F3" w:rsidRDefault="00DD1DD5" w:rsidP="00526EB9">
            <w:pPr>
              <w:rPr>
                <w:b/>
                <w:bCs/>
                <w:sz w:val="24"/>
                <w:szCs w:val="24"/>
              </w:rPr>
            </w:pPr>
            <w:r w:rsidRPr="002972F3">
              <w:rPr>
                <w:b/>
                <w:bCs/>
                <w:sz w:val="24"/>
                <w:szCs w:val="24"/>
              </w:rPr>
              <w:t xml:space="preserve">Université </w:t>
            </w:r>
            <w:proofErr w:type="spellStart"/>
            <w:r w:rsidRPr="002972F3">
              <w:rPr>
                <w:b/>
                <w:bCs/>
                <w:sz w:val="24"/>
                <w:szCs w:val="24"/>
              </w:rPr>
              <w:t>Badji</w:t>
            </w:r>
            <w:proofErr w:type="spellEnd"/>
            <w:r w:rsidRPr="002972F3">
              <w:rPr>
                <w:b/>
                <w:bCs/>
                <w:sz w:val="24"/>
                <w:szCs w:val="24"/>
              </w:rPr>
              <w:t xml:space="preserve"> </w:t>
            </w:r>
            <w:proofErr w:type="spellStart"/>
            <w:proofErr w:type="gramStart"/>
            <w:r w:rsidRPr="002972F3">
              <w:rPr>
                <w:b/>
                <w:bCs/>
                <w:sz w:val="24"/>
                <w:szCs w:val="24"/>
              </w:rPr>
              <w:t>Mokhtar</w:t>
            </w:r>
            <w:proofErr w:type="spellEnd"/>
            <w:r w:rsidRPr="002972F3">
              <w:rPr>
                <w:b/>
                <w:bCs/>
                <w:sz w:val="24"/>
                <w:szCs w:val="24"/>
              </w:rPr>
              <w:t xml:space="preserve">  Annaba</w:t>
            </w:r>
            <w:proofErr w:type="gramEnd"/>
            <w:r w:rsidRPr="002972F3">
              <w:rPr>
                <w:b/>
                <w:bCs/>
                <w:sz w:val="24"/>
                <w:szCs w:val="24"/>
              </w:rPr>
              <w:t xml:space="preserve"> </w:t>
            </w:r>
          </w:p>
        </w:tc>
        <w:tc>
          <w:tcPr>
            <w:tcW w:w="2693" w:type="dxa"/>
            <w:vAlign w:val="center"/>
          </w:tcPr>
          <w:p w:rsidR="00DD1DD5" w:rsidRPr="002972F3" w:rsidRDefault="00DD1DD5" w:rsidP="002972F3">
            <w:pPr>
              <w:rPr>
                <w:b/>
                <w:bCs/>
                <w:sz w:val="24"/>
                <w:szCs w:val="24"/>
              </w:rPr>
            </w:pPr>
            <w:r w:rsidRPr="002972F3">
              <w:rPr>
                <w:b/>
                <w:bCs/>
                <w:sz w:val="24"/>
                <w:szCs w:val="24"/>
              </w:rPr>
              <w:t>Examinateur</w:t>
            </w:r>
            <w:r w:rsidR="00EF0C9A">
              <w:rPr>
                <w:b/>
                <w:bCs/>
                <w:sz w:val="24"/>
                <w:szCs w:val="24"/>
              </w:rPr>
              <w:t>.</w:t>
            </w:r>
          </w:p>
        </w:tc>
      </w:tr>
      <w:tr w:rsidR="00DD1DD5" w:rsidTr="00526EB9">
        <w:trPr>
          <w:trHeight w:val="563"/>
        </w:trPr>
        <w:tc>
          <w:tcPr>
            <w:tcW w:w="2977" w:type="dxa"/>
            <w:vAlign w:val="center"/>
          </w:tcPr>
          <w:p w:rsidR="00DD1DD5" w:rsidRPr="002972F3" w:rsidRDefault="00DD1DD5" w:rsidP="002972F3">
            <w:pPr>
              <w:rPr>
                <w:b/>
                <w:bCs/>
                <w:sz w:val="24"/>
                <w:szCs w:val="24"/>
              </w:rPr>
            </w:pPr>
            <w:r w:rsidRPr="002972F3">
              <w:rPr>
                <w:b/>
                <w:bCs/>
                <w:sz w:val="24"/>
                <w:szCs w:val="24"/>
              </w:rPr>
              <w:t>BOUSSNOUBRA Abdallah</w:t>
            </w:r>
          </w:p>
        </w:tc>
        <w:tc>
          <w:tcPr>
            <w:tcW w:w="1701" w:type="dxa"/>
            <w:vAlign w:val="center"/>
          </w:tcPr>
          <w:p w:rsidR="00DD1DD5" w:rsidRPr="002972F3" w:rsidRDefault="00DD1DD5" w:rsidP="00183720">
            <w:pPr>
              <w:rPr>
                <w:b/>
                <w:bCs/>
                <w:sz w:val="24"/>
                <w:szCs w:val="24"/>
              </w:rPr>
            </w:pPr>
            <w:r w:rsidRPr="002972F3">
              <w:rPr>
                <w:b/>
                <w:bCs/>
                <w:sz w:val="24"/>
                <w:szCs w:val="24"/>
              </w:rPr>
              <w:t xml:space="preserve">Maitre de </w:t>
            </w:r>
            <w:proofErr w:type="gramStart"/>
            <w:r w:rsidRPr="002972F3">
              <w:rPr>
                <w:b/>
                <w:bCs/>
                <w:sz w:val="24"/>
                <w:szCs w:val="24"/>
              </w:rPr>
              <w:t>conférence</w:t>
            </w:r>
            <w:proofErr w:type="gramEnd"/>
            <w:r w:rsidRPr="002972F3">
              <w:rPr>
                <w:b/>
                <w:bCs/>
                <w:sz w:val="24"/>
                <w:szCs w:val="24"/>
              </w:rPr>
              <w:t xml:space="preserve"> A</w:t>
            </w:r>
          </w:p>
        </w:tc>
        <w:tc>
          <w:tcPr>
            <w:tcW w:w="2835" w:type="dxa"/>
            <w:vAlign w:val="center"/>
          </w:tcPr>
          <w:p w:rsidR="00DD1DD5" w:rsidRDefault="00DD1DD5" w:rsidP="002972F3">
            <w:pPr>
              <w:rPr>
                <w:b/>
                <w:bCs/>
                <w:sz w:val="24"/>
                <w:szCs w:val="24"/>
              </w:rPr>
            </w:pPr>
            <w:r w:rsidRPr="002972F3">
              <w:rPr>
                <w:b/>
                <w:bCs/>
                <w:sz w:val="24"/>
                <w:szCs w:val="24"/>
              </w:rPr>
              <w:t xml:space="preserve">Université 8 mai 1945 – Guelma </w:t>
            </w:r>
          </w:p>
          <w:p w:rsidR="00DD1DD5" w:rsidRPr="00526EB9" w:rsidRDefault="00DD1DD5" w:rsidP="002972F3">
            <w:pPr>
              <w:rPr>
                <w:b/>
                <w:bCs/>
                <w:sz w:val="12"/>
                <w:szCs w:val="12"/>
              </w:rPr>
            </w:pPr>
          </w:p>
        </w:tc>
        <w:tc>
          <w:tcPr>
            <w:tcW w:w="2693" w:type="dxa"/>
            <w:vAlign w:val="center"/>
          </w:tcPr>
          <w:p w:rsidR="00DD1DD5" w:rsidRPr="002972F3" w:rsidRDefault="00DD1DD5" w:rsidP="002972F3">
            <w:pPr>
              <w:rPr>
                <w:b/>
                <w:bCs/>
                <w:sz w:val="24"/>
                <w:szCs w:val="24"/>
              </w:rPr>
            </w:pPr>
            <w:r w:rsidRPr="002972F3">
              <w:rPr>
                <w:b/>
                <w:bCs/>
                <w:sz w:val="24"/>
                <w:szCs w:val="24"/>
              </w:rPr>
              <w:t>Examinateur</w:t>
            </w:r>
            <w:r w:rsidR="00EF0C9A">
              <w:rPr>
                <w:b/>
                <w:bCs/>
                <w:sz w:val="24"/>
                <w:szCs w:val="24"/>
              </w:rPr>
              <w:t>.</w:t>
            </w:r>
          </w:p>
        </w:tc>
      </w:tr>
    </w:tbl>
    <w:p w:rsidR="00DD1DD5" w:rsidRPr="00526EB9" w:rsidRDefault="00DD1DD5" w:rsidP="00C75BF1">
      <w:pPr>
        <w:jc w:val="center"/>
        <w:rPr>
          <w:b/>
          <w:bCs/>
          <w:sz w:val="2"/>
          <w:szCs w:val="2"/>
          <w:u w:val="single"/>
        </w:rPr>
      </w:pPr>
    </w:p>
    <w:p w:rsidR="00DD1DD5" w:rsidRDefault="00DD1DD5" w:rsidP="00C75BF1">
      <w:pPr>
        <w:jc w:val="center"/>
        <w:rPr>
          <w:b/>
          <w:bCs/>
          <w:sz w:val="32"/>
          <w:szCs w:val="32"/>
          <w:u w:val="single"/>
        </w:rPr>
      </w:pPr>
      <w:r w:rsidRPr="00C75BF1">
        <w:rPr>
          <w:b/>
          <w:bCs/>
          <w:sz w:val="32"/>
          <w:szCs w:val="32"/>
          <w:u w:val="single"/>
        </w:rPr>
        <w:t>Année universitaire : 2017-2018</w:t>
      </w:r>
      <w:r w:rsidR="00EF0C9A">
        <w:rPr>
          <w:b/>
          <w:bCs/>
          <w:sz w:val="32"/>
          <w:szCs w:val="32"/>
          <w:u w:val="single"/>
        </w:rPr>
        <w:t>.</w:t>
      </w:r>
    </w:p>
    <w:p w:rsidR="00DD1DD5" w:rsidRPr="00192948" w:rsidRDefault="00DD1DD5" w:rsidP="00B61C3A">
      <w:pPr>
        <w:spacing w:after="0"/>
        <w:jc w:val="center"/>
        <w:rPr>
          <w:b/>
          <w:bCs/>
          <w:noProof/>
          <w:sz w:val="32"/>
          <w:szCs w:val="32"/>
          <w:lang w:val="en-US"/>
        </w:rPr>
      </w:pPr>
      <w:r>
        <w:rPr>
          <w:b/>
          <w:bCs/>
          <w:noProof/>
          <w:sz w:val="32"/>
          <w:szCs w:val="32"/>
        </w:rPr>
        <w:lastRenderedPageBreak/>
        <w:drawing>
          <wp:anchor distT="0" distB="0" distL="114300" distR="114300" simplePos="0" relativeHeight="251665408" behindDoc="1" locked="0" layoutInCell="1" allowOverlap="1">
            <wp:simplePos x="0" y="0"/>
            <wp:positionH relativeFrom="column">
              <wp:posOffset>4939030</wp:posOffset>
            </wp:positionH>
            <wp:positionV relativeFrom="paragraph">
              <wp:posOffset>26035</wp:posOffset>
            </wp:positionV>
            <wp:extent cx="1238250" cy="1238250"/>
            <wp:effectExtent l="19050" t="0" r="0" b="0"/>
            <wp:wrapNone/>
            <wp:docPr id="5" name="Image 0" descr="download.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fif"/>
                    <pic:cNvPicPr/>
                  </pic:nvPicPr>
                  <pic:blipFill>
                    <a:blip r:embed="rId7"/>
                    <a:stretch>
                      <a:fillRect/>
                    </a:stretch>
                  </pic:blipFill>
                  <pic:spPr>
                    <a:xfrm>
                      <a:off x="0" y="0"/>
                      <a:ext cx="1238250" cy="1238250"/>
                    </a:xfrm>
                    <a:prstGeom prst="rect">
                      <a:avLst/>
                    </a:prstGeom>
                  </pic:spPr>
                </pic:pic>
              </a:graphicData>
            </a:graphic>
          </wp:anchor>
        </w:drawing>
      </w:r>
      <w:r>
        <w:rPr>
          <w:b/>
          <w:bCs/>
          <w:noProof/>
          <w:sz w:val="32"/>
          <w:szCs w:val="32"/>
        </w:rPr>
        <w:drawing>
          <wp:anchor distT="0" distB="0" distL="114300" distR="114300" simplePos="0" relativeHeight="251664384" behindDoc="1" locked="0" layoutInCell="1" allowOverlap="1">
            <wp:simplePos x="0" y="0"/>
            <wp:positionH relativeFrom="column">
              <wp:posOffset>-223520</wp:posOffset>
            </wp:positionH>
            <wp:positionV relativeFrom="paragraph">
              <wp:posOffset>73660</wp:posOffset>
            </wp:positionV>
            <wp:extent cx="1238250" cy="1238250"/>
            <wp:effectExtent l="19050" t="0" r="0" b="0"/>
            <wp:wrapNone/>
            <wp:docPr id="6" name="Image 0" descr="download.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fif"/>
                    <pic:cNvPicPr/>
                  </pic:nvPicPr>
                  <pic:blipFill>
                    <a:blip r:embed="rId7"/>
                    <a:stretch>
                      <a:fillRect/>
                    </a:stretch>
                  </pic:blipFill>
                  <pic:spPr>
                    <a:xfrm>
                      <a:off x="0" y="0"/>
                      <a:ext cx="1238250" cy="1238250"/>
                    </a:xfrm>
                    <a:prstGeom prst="rect">
                      <a:avLst/>
                    </a:prstGeom>
                  </pic:spPr>
                </pic:pic>
              </a:graphicData>
            </a:graphic>
          </wp:anchor>
        </w:drawing>
      </w:r>
      <w:r w:rsidRPr="00192948">
        <w:rPr>
          <w:b/>
          <w:bCs/>
          <w:noProof/>
          <w:sz w:val="32"/>
          <w:szCs w:val="32"/>
          <w:lang w:val="en-US"/>
        </w:rPr>
        <w:t>People's Democratic Republic of Algeria</w:t>
      </w:r>
    </w:p>
    <w:p w:rsidR="00DD1DD5" w:rsidRPr="00192948" w:rsidRDefault="00DD1DD5" w:rsidP="00B61C3A">
      <w:pPr>
        <w:spacing w:after="0"/>
        <w:jc w:val="center"/>
        <w:rPr>
          <w:b/>
          <w:bCs/>
          <w:sz w:val="32"/>
          <w:szCs w:val="32"/>
          <w:lang w:val="en-US"/>
        </w:rPr>
      </w:pPr>
      <w:r w:rsidRPr="00192948">
        <w:rPr>
          <w:b/>
          <w:bCs/>
          <w:sz w:val="32"/>
          <w:szCs w:val="32"/>
          <w:lang w:val="en-US"/>
        </w:rPr>
        <w:t xml:space="preserve">Ministry of Higher Education </w:t>
      </w:r>
    </w:p>
    <w:p w:rsidR="00DD1DD5" w:rsidRPr="00192948" w:rsidRDefault="00DD1DD5" w:rsidP="00B61C3A">
      <w:pPr>
        <w:spacing w:after="0"/>
        <w:jc w:val="center"/>
        <w:rPr>
          <w:b/>
          <w:bCs/>
          <w:sz w:val="32"/>
          <w:szCs w:val="32"/>
          <w:lang w:val="en-US"/>
        </w:rPr>
      </w:pPr>
      <w:r>
        <w:rPr>
          <w:b/>
          <w:bCs/>
          <w:sz w:val="32"/>
          <w:szCs w:val="32"/>
          <w:lang w:val="en-US"/>
        </w:rPr>
        <w:t xml:space="preserve">And </w:t>
      </w:r>
      <w:r w:rsidRPr="00192948">
        <w:rPr>
          <w:b/>
          <w:bCs/>
          <w:sz w:val="32"/>
          <w:szCs w:val="32"/>
          <w:lang w:val="en-US"/>
        </w:rPr>
        <w:t>Scientific Research</w:t>
      </w:r>
    </w:p>
    <w:p w:rsidR="00DD1DD5" w:rsidRDefault="00DD1DD5" w:rsidP="00B61C3A">
      <w:pPr>
        <w:spacing w:after="0"/>
        <w:jc w:val="center"/>
        <w:rPr>
          <w:b/>
          <w:bCs/>
          <w:sz w:val="32"/>
          <w:szCs w:val="32"/>
          <w:lang w:val="en-US"/>
        </w:rPr>
      </w:pPr>
      <w:r>
        <w:rPr>
          <w:b/>
          <w:bCs/>
          <w:sz w:val="32"/>
          <w:szCs w:val="32"/>
          <w:lang w:val="en-US"/>
        </w:rPr>
        <w:t>U</w:t>
      </w:r>
      <w:r w:rsidRPr="00540DCD">
        <w:rPr>
          <w:b/>
          <w:bCs/>
          <w:sz w:val="32"/>
          <w:szCs w:val="32"/>
          <w:lang w:val="en-US"/>
        </w:rPr>
        <w:t xml:space="preserve">niversity August 20, 55 </w:t>
      </w:r>
      <w:proofErr w:type="spellStart"/>
      <w:r w:rsidRPr="00540DCD">
        <w:rPr>
          <w:b/>
          <w:bCs/>
          <w:sz w:val="32"/>
          <w:szCs w:val="32"/>
          <w:lang w:val="en-US"/>
        </w:rPr>
        <w:t>skikda</w:t>
      </w:r>
      <w:proofErr w:type="spellEnd"/>
    </w:p>
    <w:p w:rsidR="00DD1DD5" w:rsidRPr="00192948" w:rsidRDefault="00DD1DD5" w:rsidP="00B61C3A">
      <w:pPr>
        <w:spacing w:after="0"/>
        <w:jc w:val="center"/>
        <w:rPr>
          <w:b/>
          <w:bCs/>
          <w:lang w:val="en-US"/>
        </w:rPr>
      </w:pPr>
    </w:p>
    <w:p w:rsidR="00DD1DD5" w:rsidRPr="00192948" w:rsidRDefault="00DD1DD5" w:rsidP="00540DCD">
      <w:pPr>
        <w:spacing w:after="0"/>
        <w:rPr>
          <w:b/>
          <w:bCs/>
          <w:sz w:val="32"/>
          <w:szCs w:val="32"/>
          <w:lang w:val="en-US"/>
        </w:rPr>
      </w:pPr>
      <w:proofErr w:type="gramStart"/>
      <w:r w:rsidRPr="00540DCD">
        <w:rPr>
          <w:b/>
          <w:bCs/>
          <w:sz w:val="32"/>
          <w:szCs w:val="32"/>
          <w:lang w:val="en-US"/>
        </w:rPr>
        <w:t>Faculty of Social Sciences and Humanities</w:t>
      </w:r>
      <w:r w:rsidR="00403374">
        <w:rPr>
          <w:rFonts w:hint="cs"/>
          <w:b/>
          <w:bCs/>
          <w:sz w:val="32"/>
          <w:szCs w:val="32"/>
          <w:rtl/>
          <w:lang w:val="en-US"/>
        </w:rPr>
        <w:t>.</w:t>
      </w:r>
      <w:proofErr w:type="gramEnd"/>
    </w:p>
    <w:p w:rsidR="00DD1DD5" w:rsidRPr="00192948" w:rsidRDefault="00DD1DD5" w:rsidP="00540DCD">
      <w:pPr>
        <w:spacing w:after="0"/>
        <w:rPr>
          <w:b/>
          <w:bCs/>
          <w:sz w:val="32"/>
          <w:szCs w:val="32"/>
          <w:lang w:val="en-US"/>
        </w:rPr>
      </w:pPr>
      <w:proofErr w:type="gramStart"/>
      <w:r w:rsidRPr="00192948">
        <w:rPr>
          <w:b/>
          <w:bCs/>
          <w:sz w:val="32"/>
          <w:szCs w:val="32"/>
          <w:lang w:val="en-US"/>
        </w:rPr>
        <w:t>R</w:t>
      </w:r>
      <w:r>
        <w:rPr>
          <w:b/>
          <w:bCs/>
          <w:sz w:val="32"/>
          <w:szCs w:val="32"/>
          <w:lang w:val="en-US"/>
        </w:rPr>
        <w:t>e</w:t>
      </w:r>
      <w:r w:rsidRPr="00192948">
        <w:rPr>
          <w:b/>
          <w:bCs/>
          <w:sz w:val="32"/>
          <w:szCs w:val="32"/>
          <w:lang w:val="en-US"/>
        </w:rPr>
        <w:t>f ………….</w:t>
      </w:r>
      <w:proofErr w:type="gramEnd"/>
    </w:p>
    <w:p w:rsidR="00DD1DD5" w:rsidRPr="00192948" w:rsidRDefault="00DD1DD5" w:rsidP="00B61C3A">
      <w:pPr>
        <w:spacing w:after="0"/>
        <w:rPr>
          <w:b/>
          <w:bCs/>
          <w:sz w:val="20"/>
          <w:szCs w:val="20"/>
          <w:lang w:val="en-US"/>
        </w:rPr>
      </w:pPr>
    </w:p>
    <w:p w:rsidR="00DD1DD5" w:rsidRPr="00192948" w:rsidRDefault="00F45269" w:rsidP="00B61C3A">
      <w:pPr>
        <w:rPr>
          <w:lang w:val="en-US"/>
        </w:rPr>
      </w:pPr>
      <w:r w:rsidRPr="00F45269">
        <w:rPr>
          <w:noProof/>
          <w:lang w:val="en-US"/>
        </w:rPr>
        <w:pict>
          <v:rect id="_x0000_s1027" style="position:absolute;margin-left:-5.6pt;margin-top:1.4pt;width:462pt;height:140.85pt;z-index:251658240">
            <v:textbox>
              <w:txbxContent>
                <w:p w:rsidR="00DD1DD5" w:rsidRPr="00540DCD" w:rsidRDefault="00DD1DD5" w:rsidP="00AB2DAA">
                  <w:pPr>
                    <w:spacing w:after="0"/>
                    <w:jc w:val="center"/>
                    <w:rPr>
                      <w:b/>
                      <w:bCs/>
                      <w:sz w:val="40"/>
                      <w:szCs w:val="40"/>
                      <w:lang w:val="en-US"/>
                    </w:rPr>
                  </w:pPr>
                  <w:r w:rsidRPr="00540DCD">
                    <w:rPr>
                      <w:b/>
                      <w:bCs/>
                      <w:sz w:val="40"/>
                      <w:szCs w:val="40"/>
                      <w:lang w:val="en-US"/>
                    </w:rPr>
                    <w:t>Information Technology and Human Resources Management</w:t>
                  </w:r>
                </w:p>
                <w:p w:rsidR="00DD1DD5" w:rsidRPr="00540DCD" w:rsidRDefault="00DD1DD5" w:rsidP="00BF20E5">
                  <w:pPr>
                    <w:spacing w:after="0"/>
                    <w:jc w:val="center"/>
                    <w:rPr>
                      <w:b/>
                      <w:bCs/>
                      <w:sz w:val="36"/>
                      <w:szCs w:val="36"/>
                      <w:lang w:val="en-US"/>
                    </w:rPr>
                  </w:pPr>
                  <w:r>
                    <w:rPr>
                      <w:b/>
                      <w:bCs/>
                      <w:sz w:val="36"/>
                      <w:szCs w:val="36"/>
                      <w:lang w:val="en-US"/>
                    </w:rPr>
                    <w:t>Regional Direction</w:t>
                  </w:r>
                  <w:r w:rsidRPr="00540DCD">
                    <w:rPr>
                      <w:b/>
                      <w:bCs/>
                      <w:sz w:val="36"/>
                      <w:szCs w:val="36"/>
                      <w:lang w:val="en-US"/>
                    </w:rPr>
                    <w:t xml:space="preserve"> </w:t>
                  </w:r>
                  <w:r w:rsidR="00AB2DAA">
                    <w:rPr>
                      <w:b/>
                      <w:bCs/>
                      <w:sz w:val="36"/>
                      <w:szCs w:val="36"/>
                      <w:lang w:val="en-US"/>
                    </w:rPr>
                    <w:t>o</w:t>
                  </w:r>
                  <w:r w:rsidRPr="00540DCD">
                    <w:rPr>
                      <w:b/>
                      <w:bCs/>
                      <w:sz w:val="36"/>
                      <w:szCs w:val="36"/>
                      <w:lang w:val="en-US"/>
                    </w:rPr>
                    <w:t>f transport and distribution of</w:t>
                  </w:r>
                  <w:r w:rsidR="00AB2DAA">
                    <w:rPr>
                      <w:b/>
                      <w:bCs/>
                      <w:sz w:val="36"/>
                      <w:szCs w:val="36"/>
                      <w:lang w:val="en-US"/>
                    </w:rPr>
                    <w:t xml:space="preserve"> </w:t>
                  </w:r>
                  <w:proofErr w:type="gramStart"/>
                  <w:r w:rsidR="00AB2DAA">
                    <w:rPr>
                      <w:b/>
                      <w:bCs/>
                      <w:sz w:val="36"/>
                      <w:szCs w:val="36"/>
                      <w:lang w:val="en-US"/>
                    </w:rPr>
                    <w:t xml:space="preserve">pipeline </w:t>
                  </w:r>
                  <w:r w:rsidR="00BF20E5">
                    <w:rPr>
                      <w:b/>
                      <w:bCs/>
                      <w:sz w:val="36"/>
                      <w:szCs w:val="36"/>
                      <w:lang w:val="en-US"/>
                    </w:rPr>
                    <w:t xml:space="preserve"> </w:t>
                  </w:r>
                  <w:proofErr w:type="spellStart"/>
                  <w:r w:rsidR="00BF20E5">
                    <w:rPr>
                      <w:b/>
                      <w:bCs/>
                      <w:sz w:val="36"/>
                      <w:szCs w:val="36"/>
                      <w:lang w:val="en-US"/>
                    </w:rPr>
                    <w:t>pétrolium</w:t>
                  </w:r>
                  <w:proofErr w:type="spellEnd"/>
                  <w:proofErr w:type="gramEnd"/>
                  <w:r w:rsidR="00BF20E5">
                    <w:rPr>
                      <w:b/>
                      <w:bCs/>
                      <w:sz w:val="36"/>
                      <w:szCs w:val="36"/>
                      <w:lang w:val="en-US"/>
                    </w:rPr>
                    <w:t xml:space="preserve"> </w:t>
                  </w:r>
                  <w:r w:rsidRPr="00540DCD">
                    <w:rPr>
                      <w:b/>
                      <w:bCs/>
                      <w:sz w:val="36"/>
                      <w:szCs w:val="36"/>
                      <w:lang w:val="en-US"/>
                    </w:rPr>
                    <w:t>products RTE SKIKDA</w:t>
                  </w:r>
                  <w:r w:rsidR="00AB2DAA">
                    <w:rPr>
                      <w:b/>
                      <w:bCs/>
                      <w:sz w:val="36"/>
                      <w:szCs w:val="36"/>
                      <w:lang w:val="en-US"/>
                    </w:rPr>
                    <w:t>.</w:t>
                  </w:r>
                  <w:r w:rsidRPr="00540DCD">
                    <w:rPr>
                      <w:b/>
                      <w:bCs/>
                      <w:sz w:val="36"/>
                      <w:szCs w:val="36"/>
                      <w:lang w:val="en-US"/>
                    </w:rPr>
                    <w:t xml:space="preserve"> </w:t>
                  </w:r>
                </w:p>
                <w:p w:rsidR="00DD1DD5" w:rsidRPr="00540DCD" w:rsidRDefault="00DD1DD5" w:rsidP="00394D62">
                  <w:pPr>
                    <w:spacing w:after="0"/>
                    <w:jc w:val="center"/>
                    <w:rPr>
                      <w:b/>
                      <w:bCs/>
                      <w:sz w:val="36"/>
                      <w:szCs w:val="36"/>
                      <w:lang w:val="en-US"/>
                    </w:rPr>
                  </w:pPr>
                  <w:r w:rsidRPr="00540DCD">
                    <w:rPr>
                      <w:b/>
                      <w:bCs/>
                      <w:sz w:val="36"/>
                      <w:szCs w:val="36"/>
                      <w:lang w:val="en-US"/>
                    </w:rPr>
                    <w:t>Type of</w:t>
                  </w:r>
                  <w:r w:rsidR="00394D62">
                    <w:rPr>
                      <w:b/>
                      <w:bCs/>
                      <w:sz w:val="36"/>
                      <w:szCs w:val="36"/>
                      <w:lang w:val="en-US"/>
                    </w:rPr>
                    <w:t xml:space="preserve"> </w:t>
                  </w:r>
                  <w:proofErr w:type="gramStart"/>
                  <w:r w:rsidR="00394D62">
                    <w:rPr>
                      <w:b/>
                      <w:bCs/>
                      <w:sz w:val="36"/>
                      <w:szCs w:val="36"/>
                      <w:lang w:val="en-US"/>
                    </w:rPr>
                    <w:t xml:space="preserve">empirical  </w:t>
                  </w:r>
                  <w:r>
                    <w:rPr>
                      <w:b/>
                      <w:bCs/>
                      <w:sz w:val="36"/>
                      <w:szCs w:val="36"/>
                      <w:lang w:val="en-US"/>
                    </w:rPr>
                    <w:t>study</w:t>
                  </w:r>
                  <w:proofErr w:type="gramEnd"/>
                  <w:r w:rsidR="00AB2DAA">
                    <w:rPr>
                      <w:b/>
                      <w:bCs/>
                      <w:sz w:val="36"/>
                      <w:szCs w:val="36"/>
                      <w:lang w:val="en-US"/>
                    </w:rPr>
                    <w:t>.</w:t>
                  </w:r>
                </w:p>
              </w:txbxContent>
            </v:textbox>
          </v:rect>
        </w:pict>
      </w:r>
    </w:p>
    <w:p w:rsidR="00DD1DD5" w:rsidRPr="00192948" w:rsidRDefault="00DD1DD5" w:rsidP="00B61C3A">
      <w:pPr>
        <w:rPr>
          <w:lang w:val="en-US"/>
        </w:rPr>
      </w:pPr>
    </w:p>
    <w:p w:rsidR="00DD1DD5" w:rsidRPr="00192948" w:rsidRDefault="00DD1DD5" w:rsidP="00B61C3A">
      <w:pPr>
        <w:rPr>
          <w:lang w:val="en-US"/>
        </w:rPr>
      </w:pPr>
    </w:p>
    <w:p w:rsidR="00DD1DD5" w:rsidRPr="00192948" w:rsidRDefault="00DD1DD5" w:rsidP="00B61C3A">
      <w:pPr>
        <w:rPr>
          <w:lang w:val="en-US"/>
        </w:rPr>
      </w:pPr>
    </w:p>
    <w:p w:rsidR="00DD1DD5" w:rsidRPr="00192948" w:rsidRDefault="00DD1DD5" w:rsidP="00B61C3A">
      <w:pPr>
        <w:rPr>
          <w:lang w:val="en-US"/>
        </w:rPr>
      </w:pPr>
    </w:p>
    <w:p w:rsidR="00DD1DD5" w:rsidRPr="00192948" w:rsidRDefault="00DD1DD5" w:rsidP="00B61C3A">
      <w:pPr>
        <w:rPr>
          <w:lang w:val="en-US"/>
        </w:rPr>
      </w:pPr>
    </w:p>
    <w:p w:rsidR="00DD1DD5" w:rsidRDefault="00DD1DD5" w:rsidP="00422BD2">
      <w:pPr>
        <w:spacing w:after="0" w:line="240" w:lineRule="auto"/>
        <w:jc w:val="center"/>
        <w:rPr>
          <w:b/>
          <w:bCs/>
          <w:sz w:val="32"/>
          <w:szCs w:val="32"/>
          <w:lang w:val="en-US"/>
        </w:rPr>
      </w:pPr>
      <w:r w:rsidRPr="003A5EF0">
        <w:rPr>
          <w:b/>
          <w:bCs/>
          <w:sz w:val="32"/>
          <w:szCs w:val="32"/>
          <w:lang w:val="en-US"/>
        </w:rPr>
        <w:t>Thesis submitted i</w:t>
      </w:r>
      <w:r w:rsidR="00422BD2">
        <w:rPr>
          <w:b/>
          <w:bCs/>
          <w:sz w:val="32"/>
          <w:szCs w:val="32"/>
          <w:lang w:val="en-US"/>
        </w:rPr>
        <w:t xml:space="preserve">n </w:t>
      </w:r>
      <w:r w:rsidRPr="003A5EF0">
        <w:rPr>
          <w:b/>
          <w:bCs/>
          <w:sz w:val="32"/>
          <w:szCs w:val="32"/>
          <w:lang w:val="en-US"/>
        </w:rPr>
        <w:t>the intention of obtaining the PhD degree in Sociology</w:t>
      </w:r>
    </w:p>
    <w:p w:rsidR="00DD1DD5" w:rsidRDefault="00DD1DD5" w:rsidP="00006779">
      <w:pPr>
        <w:spacing w:after="0" w:line="240" w:lineRule="auto"/>
        <w:ind w:left="3540" w:firstLine="708"/>
        <w:jc w:val="center"/>
        <w:rPr>
          <w:sz w:val="28"/>
          <w:szCs w:val="28"/>
          <w:lang w:val="en-US"/>
        </w:rPr>
      </w:pPr>
      <w:r>
        <w:rPr>
          <w:b/>
          <w:bCs/>
          <w:sz w:val="28"/>
          <w:szCs w:val="28"/>
          <w:lang w:val="en-US"/>
        </w:rPr>
        <w:t xml:space="preserve">            </w:t>
      </w:r>
      <w:proofErr w:type="gramStart"/>
      <w:r w:rsidRPr="00192948">
        <w:rPr>
          <w:b/>
          <w:bCs/>
          <w:sz w:val="28"/>
          <w:szCs w:val="28"/>
          <w:lang w:val="en-US"/>
        </w:rPr>
        <w:t>Option :</w:t>
      </w:r>
      <w:proofErr w:type="gramEnd"/>
      <w:r w:rsidRPr="00192948">
        <w:rPr>
          <w:b/>
          <w:bCs/>
          <w:sz w:val="28"/>
          <w:szCs w:val="28"/>
          <w:lang w:val="en-US"/>
        </w:rPr>
        <w:t xml:space="preserve"> </w:t>
      </w:r>
      <w:r w:rsidRPr="003A5EF0">
        <w:rPr>
          <w:sz w:val="28"/>
          <w:szCs w:val="28"/>
          <w:lang w:val="en-US"/>
        </w:rPr>
        <w:t xml:space="preserve">Development and </w:t>
      </w:r>
    </w:p>
    <w:p w:rsidR="00DD1DD5" w:rsidRDefault="00DD1DD5" w:rsidP="003A5EF0">
      <w:pPr>
        <w:spacing w:after="0" w:line="240" w:lineRule="auto"/>
        <w:jc w:val="right"/>
        <w:rPr>
          <w:sz w:val="28"/>
          <w:szCs w:val="28"/>
          <w:lang w:val="en-US"/>
        </w:rPr>
      </w:pPr>
      <w:r w:rsidRPr="003A5EF0">
        <w:rPr>
          <w:sz w:val="28"/>
          <w:szCs w:val="28"/>
          <w:lang w:val="en-US"/>
        </w:rPr>
        <w:t>Management</w:t>
      </w:r>
      <w:r>
        <w:rPr>
          <w:sz w:val="28"/>
          <w:szCs w:val="28"/>
          <w:lang w:val="en-US"/>
        </w:rPr>
        <w:t xml:space="preserve"> h</w:t>
      </w:r>
      <w:r w:rsidRPr="003A5EF0">
        <w:rPr>
          <w:sz w:val="28"/>
          <w:szCs w:val="28"/>
          <w:lang w:val="en-US"/>
        </w:rPr>
        <w:t>uman resources</w:t>
      </w:r>
    </w:p>
    <w:p w:rsidR="00DD1DD5" w:rsidRPr="00192948" w:rsidRDefault="00DD1DD5" w:rsidP="002D5774">
      <w:pPr>
        <w:spacing w:after="0" w:line="240" w:lineRule="auto"/>
        <w:rPr>
          <w:b/>
          <w:bCs/>
          <w:sz w:val="28"/>
          <w:szCs w:val="28"/>
          <w:u w:val="single"/>
          <w:lang w:val="en-US"/>
        </w:rPr>
      </w:pPr>
      <w:r>
        <w:rPr>
          <w:b/>
          <w:bCs/>
          <w:sz w:val="28"/>
          <w:szCs w:val="28"/>
          <w:u w:val="single"/>
          <w:lang w:val="en-US"/>
        </w:rPr>
        <w:t xml:space="preserve">Supervised </w:t>
      </w:r>
      <w:proofErr w:type="gramStart"/>
      <w:r>
        <w:rPr>
          <w:b/>
          <w:bCs/>
          <w:sz w:val="28"/>
          <w:szCs w:val="28"/>
          <w:u w:val="single"/>
          <w:lang w:val="en-US"/>
        </w:rPr>
        <w:t>by</w:t>
      </w:r>
      <w:r w:rsidRPr="00192948">
        <w:rPr>
          <w:b/>
          <w:bCs/>
          <w:sz w:val="28"/>
          <w:szCs w:val="28"/>
          <w:u w:val="single"/>
          <w:lang w:val="en-US"/>
        </w:rPr>
        <w:t> </w:t>
      </w:r>
      <w:r>
        <w:rPr>
          <w:b/>
          <w:bCs/>
          <w:sz w:val="28"/>
          <w:szCs w:val="28"/>
          <w:u w:val="single"/>
          <w:lang w:val="en-US"/>
        </w:rPr>
        <w:t>:</w:t>
      </w:r>
      <w:proofErr w:type="gramEnd"/>
    </w:p>
    <w:p w:rsidR="00DD1DD5" w:rsidRPr="00192948" w:rsidRDefault="00DD1DD5" w:rsidP="002D5774">
      <w:pPr>
        <w:pStyle w:val="Paragraphedeliste"/>
        <w:numPr>
          <w:ilvl w:val="0"/>
          <w:numId w:val="1"/>
        </w:numPr>
        <w:spacing w:line="240" w:lineRule="auto"/>
        <w:rPr>
          <w:sz w:val="20"/>
          <w:szCs w:val="20"/>
          <w:lang w:val="en-US"/>
        </w:rPr>
      </w:pPr>
      <w:r w:rsidRPr="00192948">
        <w:rPr>
          <w:sz w:val="28"/>
          <w:szCs w:val="28"/>
          <w:lang w:val="en-US"/>
        </w:rPr>
        <w:t xml:space="preserve">P. </w:t>
      </w:r>
      <w:proofErr w:type="spellStart"/>
      <w:r w:rsidRPr="00192948">
        <w:rPr>
          <w:sz w:val="28"/>
          <w:szCs w:val="28"/>
          <w:lang w:val="en-US"/>
        </w:rPr>
        <w:t>Smail</w:t>
      </w:r>
      <w:proofErr w:type="spellEnd"/>
      <w:r w:rsidRPr="00192948">
        <w:rPr>
          <w:sz w:val="28"/>
          <w:szCs w:val="28"/>
          <w:lang w:val="en-US"/>
        </w:rPr>
        <w:t xml:space="preserve"> GUIRA</w:t>
      </w:r>
      <w:r w:rsidRPr="00192948">
        <w:rPr>
          <w:sz w:val="32"/>
          <w:szCs w:val="32"/>
          <w:lang w:val="en-US"/>
        </w:rPr>
        <w:tab/>
      </w:r>
      <w:r w:rsidRPr="00192948">
        <w:rPr>
          <w:sz w:val="20"/>
          <w:szCs w:val="20"/>
          <w:lang w:val="en-US"/>
        </w:rPr>
        <w:tab/>
      </w:r>
      <w:r w:rsidRPr="00192948">
        <w:rPr>
          <w:sz w:val="20"/>
          <w:szCs w:val="20"/>
          <w:lang w:val="en-US"/>
        </w:rPr>
        <w:tab/>
      </w:r>
      <w:r w:rsidRPr="00192948">
        <w:rPr>
          <w:sz w:val="20"/>
          <w:szCs w:val="20"/>
          <w:lang w:val="en-US"/>
        </w:rPr>
        <w:tab/>
      </w:r>
      <w:r w:rsidRPr="00192948">
        <w:rPr>
          <w:sz w:val="20"/>
          <w:szCs w:val="20"/>
          <w:lang w:val="en-US"/>
        </w:rPr>
        <w:tab/>
      </w:r>
      <w:r w:rsidRPr="00192948">
        <w:rPr>
          <w:sz w:val="20"/>
          <w:szCs w:val="20"/>
          <w:lang w:val="en-US"/>
        </w:rPr>
        <w:tab/>
      </w:r>
      <w:r w:rsidRPr="00192948">
        <w:rPr>
          <w:b/>
          <w:bCs/>
          <w:sz w:val="28"/>
          <w:szCs w:val="28"/>
          <w:u w:val="single"/>
          <w:lang w:val="en-US"/>
        </w:rPr>
        <w:t>Pr</w:t>
      </w:r>
      <w:r>
        <w:rPr>
          <w:b/>
          <w:bCs/>
          <w:sz w:val="28"/>
          <w:szCs w:val="28"/>
          <w:u w:val="single"/>
          <w:lang w:val="en-US"/>
        </w:rPr>
        <w:t>e</w:t>
      </w:r>
      <w:r w:rsidRPr="00192948">
        <w:rPr>
          <w:b/>
          <w:bCs/>
          <w:sz w:val="28"/>
          <w:szCs w:val="28"/>
          <w:u w:val="single"/>
          <w:lang w:val="en-US"/>
        </w:rPr>
        <w:t>sent</w:t>
      </w:r>
      <w:r>
        <w:rPr>
          <w:b/>
          <w:bCs/>
          <w:sz w:val="28"/>
          <w:szCs w:val="28"/>
          <w:u w:val="single"/>
          <w:lang w:val="en-US"/>
        </w:rPr>
        <w:t>ed</w:t>
      </w:r>
      <w:r w:rsidRPr="00192948">
        <w:rPr>
          <w:b/>
          <w:bCs/>
          <w:sz w:val="28"/>
          <w:szCs w:val="28"/>
          <w:u w:val="single"/>
          <w:lang w:val="en-US"/>
        </w:rPr>
        <w:t xml:space="preserve"> </w:t>
      </w:r>
      <w:r>
        <w:rPr>
          <w:b/>
          <w:bCs/>
          <w:sz w:val="28"/>
          <w:szCs w:val="28"/>
          <w:u w:val="single"/>
          <w:lang w:val="en-US"/>
        </w:rPr>
        <w:t>by</w:t>
      </w:r>
      <w:r w:rsidRPr="00192948">
        <w:rPr>
          <w:b/>
          <w:bCs/>
          <w:sz w:val="28"/>
          <w:szCs w:val="28"/>
          <w:u w:val="single"/>
          <w:lang w:val="en-US"/>
        </w:rPr>
        <w:t> :</w:t>
      </w:r>
    </w:p>
    <w:p w:rsidR="00DD1DD5" w:rsidRPr="00192948" w:rsidRDefault="00DD1DD5" w:rsidP="00B61C3A">
      <w:pPr>
        <w:pStyle w:val="Paragraphedeliste"/>
        <w:numPr>
          <w:ilvl w:val="0"/>
          <w:numId w:val="2"/>
        </w:numPr>
        <w:spacing w:line="240" w:lineRule="auto"/>
        <w:ind w:left="6521" w:hanging="284"/>
        <w:rPr>
          <w:sz w:val="20"/>
          <w:szCs w:val="20"/>
          <w:lang w:val="en-US"/>
        </w:rPr>
      </w:pPr>
      <w:r w:rsidRPr="00192948">
        <w:rPr>
          <w:sz w:val="28"/>
          <w:szCs w:val="28"/>
          <w:lang w:val="en-US"/>
        </w:rPr>
        <w:t xml:space="preserve">ZEGLIL </w:t>
      </w:r>
      <w:proofErr w:type="spellStart"/>
      <w:r w:rsidRPr="00192948">
        <w:rPr>
          <w:sz w:val="28"/>
          <w:szCs w:val="28"/>
          <w:lang w:val="en-US"/>
        </w:rPr>
        <w:t>Chahrazed</w:t>
      </w:r>
      <w:proofErr w:type="spellEnd"/>
    </w:p>
    <w:p w:rsidR="00DD1DD5" w:rsidRPr="00192948" w:rsidRDefault="00DD1DD5" w:rsidP="00B61C3A">
      <w:pPr>
        <w:spacing w:after="0"/>
        <w:jc w:val="center"/>
        <w:rPr>
          <w:b/>
          <w:bCs/>
          <w:u w:val="single"/>
          <w:lang w:val="en-US"/>
        </w:rPr>
      </w:pPr>
      <w:r w:rsidRPr="00192948">
        <w:rPr>
          <w:b/>
          <w:bCs/>
          <w:sz w:val="32"/>
          <w:szCs w:val="32"/>
          <w:u w:val="single"/>
          <w:lang w:val="en-US"/>
        </w:rPr>
        <w:t>Jury</w:t>
      </w:r>
      <w:r>
        <w:rPr>
          <w:b/>
          <w:bCs/>
          <w:sz w:val="32"/>
          <w:szCs w:val="32"/>
          <w:u w:val="single"/>
          <w:lang w:val="en-US"/>
        </w:rPr>
        <w:t xml:space="preserve"> members </w:t>
      </w:r>
    </w:p>
    <w:tbl>
      <w:tblPr>
        <w:tblStyle w:val="Grilledutableau"/>
        <w:tblW w:w="10206" w:type="dxa"/>
        <w:tblInd w:w="-459" w:type="dxa"/>
        <w:tblBorders>
          <w:insideH w:val="none" w:sz="0" w:space="0" w:color="auto"/>
          <w:insideV w:val="none" w:sz="0" w:space="0" w:color="auto"/>
        </w:tblBorders>
        <w:tblLook w:val="04A0"/>
      </w:tblPr>
      <w:tblGrid>
        <w:gridCol w:w="2977"/>
        <w:gridCol w:w="1701"/>
        <w:gridCol w:w="2835"/>
        <w:gridCol w:w="2693"/>
      </w:tblGrid>
      <w:tr w:rsidR="00DD1DD5" w:rsidRPr="00192948" w:rsidTr="00183720">
        <w:trPr>
          <w:trHeight w:val="692"/>
        </w:trPr>
        <w:tc>
          <w:tcPr>
            <w:tcW w:w="2977" w:type="dxa"/>
            <w:vAlign w:val="center"/>
          </w:tcPr>
          <w:p w:rsidR="00DD1DD5" w:rsidRPr="00192948" w:rsidRDefault="00DD1DD5" w:rsidP="00183720">
            <w:pPr>
              <w:rPr>
                <w:b/>
                <w:bCs/>
                <w:sz w:val="24"/>
                <w:szCs w:val="24"/>
                <w:lang w:val="en-US"/>
              </w:rPr>
            </w:pPr>
            <w:r w:rsidRPr="00192948">
              <w:rPr>
                <w:b/>
                <w:bCs/>
                <w:sz w:val="24"/>
                <w:szCs w:val="24"/>
                <w:lang w:val="en-US"/>
              </w:rPr>
              <w:t xml:space="preserve">BENZAROUK </w:t>
            </w:r>
            <w:proofErr w:type="spellStart"/>
            <w:r w:rsidRPr="00192948">
              <w:rPr>
                <w:b/>
                <w:bCs/>
                <w:sz w:val="24"/>
                <w:szCs w:val="24"/>
                <w:lang w:val="en-US"/>
              </w:rPr>
              <w:t>Djamel</w:t>
            </w:r>
            <w:proofErr w:type="spellEnd"/>
          </w:p>
        </w:tc>
        <w:tc>
          <w:tcPr>
            <w:tcW w:w="1701" w:type="dxa"/>
            <w:vAlign w:val="center"/>
          </w:tcPr>
          <w:p w:rsidR="00DD1DD5" w:rsidRPr="00192948" w:rsidRDefault="00DD1DD5" w:rsidP="002D5774">
            <w:pPr>
              <w:rPr>
                <w:b/>
                <w:bCs/>
                <w:sz w:val="24"/>
                <w:szCs w:val="24"/>
                <w:lang w:val="en-US"/>
              </w:rPr>
            </w:pPr>
            <w:r w:rsidRPr="00192948">
              <w:rPr>
                <w:b/>
                <w:bCs/>
                <w:sz w:val="24"/>
                <w:szCs w:val="24"/>
                <w:lang w:val="en-US"/>
              </w:rPr>
              <w:t>Profess</w:t>
            </w:r>
            <w:r>
              <w:rPr>
                <w:b/>
                <w:bCs/>
                <w:sz w:val="24"/>
                <w:szCs w:val="24"/>
                <w:lang w:val="en-US"/>
              </w:rPr>
              <w:t>o</w:t>
            </w:r>
            <w:r w:rsidRPr="00192948">
              <w:rPr>
                <w:b/>
                <w:bCs/>
                <w:sz w:val="24"/>
                <w:szCs w:val="24"/>
                <w:lang w:val="en-US"/>
              </w:rPr>
              <w:t>r</w:t>
            </w:r>
          </w:p>
        </w:tc>
        <w:tc>
          <w:tcPr>
            <w:tcW w:w="2835" w:type="dxa"/>
            <w:vAlign w:val="center"/>
          </w:tcPr>
          <w:p w:rsidR="00DD1DD5" w:rsidRPr="00192948" w:rsidRDefault="00DD1DD5" w:rsidP="00183720">
            <w:pPr>
              <w:rPr>
                <w:b/>
                <w:bCs/>
                <w:sz w:val="24"/>
                <w:szCs w:val="24"/>
                <w:lang w:val="en-US"/>
              </w:rPr>
            </w:pPr>
            <w:r>
              <w:rPr>
                <w:b/>
                <w:bCs/>
                <w:sz w:val="24"/>
                <w:szCs w:val="24"/>
                <w:lang w:val="en-US"/>
              </w:rPr>
              <w:t>August 20, 1955 University</w:t>
            </w:r>
            <w:r w:rsidRPr="00192948">
              <w:rPr>
                <w:b/>
                <w:bCs/>
                <w:sz w:val="24"/>
                <w:szCs w:val="24"/>
                <w:lang w:val="en-US"/>
              </w:rPr>
              <w:t xml:space="preserve">  </w:t>
            </w:r>
            <w:proofErr w:type="spellStart"/>
            <w:r w:rsidRPr="00192948">
              <w:rPr>
                <w:b/>
                <w:bCs/>
                <w:sz w:val="24"/>
                <w:szCs w:val="24"/>
                <w:lang w:val="en-US"/>
              </w:rPr>
              <w:t>Skikda</w:t>
            </w:r>
            <w:proofErr w:type="spellEnd"/>
            <w:r w:rsidRPr="00192948">
              <w:rPr>
                <w:b/>
                <w:bCs/>
                <w:sz w:val="24"/>
                <w:szCs w:val="24"/>
                <w:lang w:val="en-US"/>
              </w:rPr>
              <w:t xml:space="preserve"> </w:t>
            </w:r>
          </w:p>
        </w:tc>
        <w:tc>
          <w:tcPr>
            <w:tcW w:w="2693" w:type="dxa"/>
            <w:vAlign w:val="center"/>
          </w:tcPr>
          <w:p w:rsidR="00DD1DD5" w:rsidRPr="00192948" w:rsidRDefault="00DD1DD5" w:rsidP="002D5774">
            <w:pPr>
              <w:rPr>
                <w:b/>
                <w:bCs/>
                <w:sz w:val="24"/>
                <w:szCs w:val="24"/>
                <w:lang w:val="en-US"/>
              </w:rPr>
            </w:pPr>
            <w:proofErr w:type="gramStart"/>
            <w:r w:rsidRPr="00192948">
              <w:rPr>
                <w:b/>
                <w:bCs/>
                <w:sz w:val="24"/>
                <w:szCs w:val="24"/>
                <w:lang w:val="en-US"/>
              </w:rPr>
              <w:t>Pr</w:t>
            </w:r>
            <w:r>
              <w:rPr>
                <w:b/>
                <w:bCs/>
                <w:sz w:val="24"/>
                <w:szCs w:val="24"/>
                <w:lang w:val="en-US"/>
              </w:rPr>
              <w:t>e</w:t>
            </w:r>
            <w:r w:rsidRPr="00192948">
              <w:rPr>
                <w:b/>
                <w:bCs/>
                <w:sz w:val="24"/>
                <w:szCs w:val="24"/>
                <w:lang w:val="en-US"/>
              </w:rPr>
              <w:t>sident</w:t>
            </w:r>
            <w:r w:rsidR="00AB2DAA">
              <w:rPr>
                <w:b/>
                <w:bCs/>
                <w:sz w:val="24"/>
                <w:szCs w:val="24"/>
                <w:lang w:val="en-US"/>
              </w:rPr>
              <w:t>.</w:t>
            </w:r>
            <w:proofErr w:type="gramEnd"/>
          </w:p>
        </w:tc>
      </w:tr>
      <w:tr w:rsidR="00DD1DD5" w:rsidRPr="00AB2DAA" w:rsidTr="00183720">
        <w:tc>
          <w:tcPr>
            <w:tcW w:w="2977" w:type="dxa"/>
            <w:vAlign w:val="center"/>
          </w:tcPr>
          <w:p w:rsidR="00DD1DD5" w:rsidRPr="00192948" w:rsidRDefault="00DD1DD5" w:rsidP="00183720">
            <w:pPr>
              <w:rPr>
                <w:b/>
                <w:bCs/>
                <w:sz w:val="24"/>
                <w:szCs w:val="24"/>
                <w:lang w:val="en-US"/>
              </w:rPr>
            </w:pPr>
            <w:r w:rsidRPr="00192948">
              <w:rPr>
                <w:b/>
                <w:bCs/>
                <w:sz w:val="24"/>
                <w:szCs w:val="24"/>
                <w:lang w:val="en-US"/>
              </w:rPr>
              <w:t xml:space="preserve">GUIRA </w:t>
            </w:r>
            <w:proofErr w:type="spellStart"/>
            <w:r w:rsidRPr="00192948">
              <w:rPr>
                <w:b/>
                <w:bCs/>
                <w:sz w:val="24"/>
                <w:szCs w:val="24"/>
                <w:lang w:val="en-US"/>
              </w:rPr>
              <w:t>Smail</w:t>
            </w:r>
            <w:proofErr w:type="spellEnd"/>
          </w:p>
        </w:tc>
        <w:tc>
          <w:tcPr>
            <w:tcW w:w="1701" w:type="dxa"/>
            <w:vAlign w:val="center"/>
          </w:tcPr>
          <w:p w:rsidR="00DD1DD5" w:rsidRPr="00192948" w:rsidRDefault="00DD1DD5" w:rsidP="002D5774">
            <w:pPr>
              <w:rPr>
                <w:b/>
                <w:bCs/>
                <w:sz w:val="24"/>
                <w:szCs w:val="24"/>
                <w:lang w:val="en-US"/>
              </w:rPr>
            </w:pPr>
            <w:r w:rsidRPr="00192948">
              <w:rPr>
                <w:b/>
                <w:bCs/>
                <w:sz w:val="24"/>
                <w:szCs w:val="24"/>
                <w:lang w:val="en-US"/>
              </w:rPr>
              <w:t>P</w:t>
            </w:r>
            <w:r>
              <w:rPr>
                <w:b/>
                <w:bCs/>
                <w:sz w:val="24"/>
                <w:szCs w:val="24"/>
                <w:lang w:val="en-US"/>
              </w:rPr>
              <w:t>rofesso</w:t>
            </w:r>
            <w:r w:rsidRPr="00192948">
              <w:rPr>
                <w:b/>
                <w:bCs/>
                <w:sz w:val="24"/>
                <w:szCs w:val="24"/>
                <w:lang w:val="en-US"/>
              </w:rPr>
              <w:t xml:space="preserve">r </w:t>
            </w:r>
          </w:p>
        </w:tc>
        <w:tc>
          <w:tcPr>
            <w:tcW w:w="2835" w:type="dxa"/>
            <w:vAlign w:val="center"/>
          </w:tcPr>
          <w:p w:rsidR="00DD1DD5" w:rsidRPr="00192948" w:rsidRDefault="00DD1DD5" w:rsidP="00183720">
            <w:pPr>
              <w:rPr>
                <w:b/>
                <w:bCs/>
                <w:sz w:val="24"/>
                <w:szCs w:val="24"/>
                <w:lang w:val="en-US"/>
              </w:rPr>
            </w:pPr>
            <w:r>
              <w:rPr>
                <w:b/>
                <w:bCs/>
                <w:sz w:val="24"/>
                <w:szCs w:val="24"/>
                <w:lang w:val="en-US"/>
              </w:rPr>
              <w:t>August 20, 1955 University</w:t>
            </w:r>
            <w:r w:rsidRPr="00192948">
              <w:rPr>
                <w:b/>
                <w:bCs/>
                <w:sz w:val="24"/>
                <w:szCs w:val="24"/>
                <w:lang w:val="en-US"/>
              </w:rPr>
              <w:t xml:space="preserve">  </w:t>
            </w:r>
            <w:proofErr w:type="spellStart"/>
            <w:r w:rsidRPr="00192948">
              <w:rPr>
                <w:b/>
                <w:bCs/>
                <w:sz w:val="24"/>
                <w:szCs w:val="24"/>
                <w:lang w:val="en-US"/>
              </w:rPr>
              <w:t>Skikda</w:t>
            </w:r>
            <w:proofErr w:type="spellEnd"/>
            <w:r w:rsidRPr="00192948">
              <w:rPr>
                <w:b/>
                <w:bCs/>
                <w:sz w:val="24"/>
                <w:szCs w:val="24"/>
                <w:lang w:val="en-US"/>
              </w:rPr>
              <w:t xml:space="preserve"> </w:t>
            </w:r>
          </w:p>
        </w:tc>
        <w:tc>
          <w:tcPr>
            <w:tcW w:w="2693" w:type="dxa"/>
            <w:vAlign w:val="center"/>
          </w:tcPr>
          <w:p w:rsidR="00DD1DD5" w:rsidRPr="00192948" w:rsidRDefault="00DD1DD5" w:rsidP="00183720">
            <w:pPr>
              <w:rPr>
                <w:b/>
                <w:bCs/>
                <w:sz w:val="24"/>
                <w:szCs w:val="24"/>
                <w:lang w:val="en-US"/>
              </w:rPr>
            </w:pPr>
            <w:proofErr w:type="gramStart"/>
            <w:r>
              <w:rPr>
                <w:b/>
                <w:bCs/>
                <w:sz w:val="24"/>
                <w:szCs w:val="24"/>
                <w:lang w:val="en-US"/>
              </w:rPr>
              <w:t>Supervisor and protractor</w:t>
            </w:r>
            <w:r w:rsidR="00AB2DAA">
              <w:rPr>
                <w:b/>
                <w:bCs/>
                <w:sz w:val="24"/>
                <w:szCs w:val="24"/>
                <w:lang w:val="en-US"/>
              </w:rPr>
              <w:t>.</w:t>
            </w:r>
            <w:proofErr w:type="gramEnd"/>
            <w:r>
              <w:rPr>
                <w:b/>
                <w:bCs/>
                <w:sz w:val="24"/>
                <w:szCs w:val="24"/>
                <w:lang w:val="en-US"/>
              </w:rPr>
              <w:t xml:space="preserve"> </w:t>
            </w:r>
            <w:r w:rsidRPr="00192948">
              <w:rPr>
                <w:b/>
                <w:bCs/>
                <w:sz w:val="24"/>
                <w:szCs w:val="24"/>
                <w:lang w:val="en-US"/>
              </w:rPr>
              <w:t xml:space="preserve"> </w:t>
            </w:r>
          </w:p>
        </w:tc>
      </w:tr>
      <w:tr w:rsidR="00DD1DD5" w:rsidRPr="00AB2DAA" w:rsidTr="00183720">
        <w:trPr>
          <w:trHeight w:val="830"/>
        </w:trPr>
        <w:tc>
          <w:tcPr>
            <w:tcW w:w="2977" w:type="dxa"/>
            <w:vAlign w:val="center"/>
          </w:tcPr>
          <w:p w:rsidR="00DD1DD5" w:rsidRPr="00192948" w:rsidRDefault="00DD1DD5" w:rsidP="00183720">
            <w:pPr>
              <w:rPr>
                <w:b/>
                <w:bCs/>
                <w:sz w:val="24"/>
                <w:szCs w:val="24"/>
                <w:lang w:val="en-US"/>
              </w:rPr>
            </w:pPr>
            <w:r w:rsidRPr="00192948">
              <w:rPr>
                <w:b/>
                <w:bCs/>
                <w:sz w:val="24"/>
                <w:szCs w:val="24"/>
                <w:lang w:val="en-US"/>
              </w:rPr>
              <w:t xml:space="preserve">HAMIDCHA </w:t>
            </w:r>
            <w:proofErr w:type="spellStart"/>
            <w:r w:rsidRPr="00192948">
              <w:rPr>
                <w:b/>
                <w:bCs/>
                <w:sz w:val="24"/>
                <w:szCs w:val="24"/>
                <w:lang w:val="en-US"/>
              </w:rPr>
              <w:t>Nabil</w:t>
            </w:r>
            <w:proofErr w:type="spellEnd"/>
          </w:p>
        </w:tc>
        <w:tc>
          <w:tcPr>
            <w:tcW w:w="1701" w:type="dxa"/>
            <w:vAlign w:val="center"/>
          </w:tcPr>
          <w:p w:rsidR="00DD1DD5" w:rsidRPr="00192948" w:rsidRDefault="00DD1DD5" w:rsidP="00183720">
            <w:pPr>
              <w:rPr>
                <w:b/>
                <w:bCs/>
                <w:sz w:val="24"/>
                <w:szCs w:val="24"/>
                <w:lang w:val="en-US"/>
              </w:rPr>
            </w:pPr>
            <w:r>
              <w:rPr>
                <w:b/>
                <w:bCs/>
                <w:sz w:val="24"/>
                <w:szCs w:val="24"/>
                <w:lang w:val="en-US"/>
              </w:rPr>
              <w:t>Conference master</w:t>
            </w:r>
            <w:r w:rsidRPr="00192948">
              <w:rPr>
                <w:b/>
                <w:bCs/>
                <w:sz w:val="24"/>
                <w:szCs w:val="24"/>
                <w:lang w:val="en-US"/>
              </w:rPr>
              <w:t xml:space="preserve"> A</w:t>
            </w:r>
          </w:p>
        </w:tc>
        <w:tc>
          <w:tcPr>
            <w:tcW w:w="2835" w:type="dxa"/>
            <w:vAlign w:val="center"/>
          </w:tcPr>
          <w:p w:rsidR="00DD1DD5" w:rsidRPr="00192948" w:rsidRDefault="00DD1DD5" w:rsidP="008C4B13">
            <w:pPr>
              <w:rPr>
                <w:b/>
                <w:bCs/>
                <w:sz w:val="24"/>
                <w:szCs w:val="24"/>
                <w:lang w:val="en-US"/>
              </w:rPr>
            </w:pPr>
            <w:r>
              <w:rPr>
                <w:b/>
                <w:bCs/>
                <w:sz w:val="24"/>
                <w:szCs w:val="24"/>
                <w:lang w:val="en-US"/>
              </w:rPr>
              <w:t>August 20, 1955 University</w:t>
            </w:r>
            <w:r w:rsidRPr="00192948">
              <w:rPr>
                <w:b/>
                <w:bCs/>
                <w:sz w:val="24"/>
                <w:szCs w:val="24"/>
                <w:lang w:val="en-US"/>
              </w:rPr>
              <w:t xml:space="preserve">  </w:t>
            </w:r>
            <w:proofErr w:type="spellStart"/>
            <w:r w:rsidRPr="00192948">
              <w:rPr>
                <w:b/>
                <w:bCs/>
                <w:sz w:val="24"/>
                <w:szCs w:val="24"/>
                <w:lang w:val="en-US"/>
              </w:rPr>
              <w:t>Skikda</w:t>
            </w:r>
            <w:proofErr w:type="spellEnd"/>
            <w:r w:rsidRPr="00192948">
              <w:rPr>
                <w:b/>
                <w:bCs/>
                <w:sz w:val="24"/>
                <w:szCs w:val="24"/>
                <w:lang w:val="en-US"/>
              </w:rPr>
              <w:t xml:space="preserve"> </w:t>
            </w:r>
          </w:p>
        </w:tc>
        <w:tc>
          <w:tcPr>
            <w:tcW w:w="2693" w:type="dxa"/>
            <w:vAlign w:val="center"/>
          </w:tcPr>
          <w:p w:rsidR="00DD1DD5" w:rsidRPr="00192948" w:rsidRDefault="00DD1DD5" w:rsidP="002D5774">
            <w:pPr>
              <w:rPr>
                <w:b/>
                <w:bCs/>
                <w:sz w:val="24"/>
                <w:szCs w:val="24"/>
                <w:lang w:val="en-US"/>
              </w:rPr>
            </w:pPr>
            <w:proofErr w:type="gramStart"/>
            <w:r w:rsidRPr="00192948">
              <w:rPr>
                <w:b/>
                <w:bCs/>
                <w:sz w:val="24"/>
                <w:szCs w:val="24"/>
                <w:lang w:val="en-US"/>
              </w:rPr>
              <w:t>Examin</w:t>
            </w:r>
            <w:r>
              <w:rPr>
                <w:b/>
                <w:bCs/>
                <w:sz w:val="24"/>
                <w:szCs w:val="24"/>
                <w:lang w:val="en-US"/>
              </w:rPr>
              <w:t>e</w:t>
            </w:r>
            <w:r w:rsidRPr="00192948">
              <w:rPr>
                <w:b/>
                <w:bCs/>
                <w:sz w:val="24"/>
                <w:szCs w:val="24"/>
                <w:lang w:val="en-US"/>
              </w:rPr>
              <w:t>r</w:t>
            </w:r>
            <w:r w:rsidR="00AB2DAA">
              <w:rPr>
                <w:b/>
                <w:bCs/>
                <w:sz w:val="24"/>
                <w:szCs w:val="24"/>
                <w:lang w:val="en-US"/>
              </w:rPr>
              <w:t>.</w:t>
            </w:r>
            <w:proofErr w:type="gramEnd"/>
            <w:r w:rsidRPr="00192948">
              <w:rPr>
                <w:b/>
                <w:bCs/>
                <w:sz w:val="24"/>
                <w:szCs w:val="24"/>
                <w:lang w:val="en-US"/>
              </w:rPr>
              <w:t xml:space="preserve"> </w:t>
            </w:r>
          </w:p>
        </w:tc>
      </w:tr>
      <w:tr w:rsidR="00DD1DD5" w:rsidRPr="00AB2DAA" w:rsidTr="00183720">
        <w:trPr>
          <w:trHeight w:val="842"/>
        </w:trPr>
        <w:tc>
          <w:tcPr>
            <w:tcW w:w="2977" w:type="dxa"/>
            <w:vAlign w:val="center"/>
          </w:tcPr>
          <w:p w:rsidR="00DD1DD5" w:rsidRPr="00192948" w:rsidRDefault="00DD1DD5" w:rsidP="00183720">
            <w:pPr>
              <w:rPr>
                <w:b/>
                <w:bCs/>
                <w:sz w:val="24"/>
                <w:szCs w:val="24"/>
                <w:lang w:val="en-US"/>
              </w:rPr>
            </w:pPr>
            <w:r w:rsidRPr="00192948">
              <w:rPr>
                <w:b/>
                <w:bCs/>
                <w:sz w:val="24"/>
                <w:szCs w:val="24"/>
                <w:lang w:val="en-US"/>
              </w:rPr>
              <w:t xml:space="preserve">CHORFA </w:t>
            </w:r>
            <w:proofErr w:type="spellStart"/>
            <w:r w:rsidRPr="00192948">
              <w:rPr>
                <w:b/>
                <w:bCs/>
                <w:sz w:val="24"/>
                <w:szCs w:val="24"/>
                <w:lang w:val="en-US"/>
              </w:rPr>
              <w:t>Lyes</w:t>
            </w:r>
            <w:proofErr w:type="spellEnd"/>
          </w:p>
        </w:tc>
        <w:tc>
          <w:tcPr>
            <w:tcW w:w="1701" w:type="dxa"/>
            <w:vAlign w:val="center"/>
          </w:tcPr>
          <w:p w:rsidR="00DD1DD5" w:rsidRPr="00192948" w:rsidRDefault="00DD1DD5" w:rsidP="00183720">
            <w:pPr>
              <w:rPr>
                <w:b/>
                <w:bCs/>
                <w:sz w:val="24"/>
                <w:szCs w:val="24"/>
                <w:lang w:val="en-US"/>
              </w:rPr>
            </w:pPr>
            <w:r>
              <w:rPr>
                <w:b/>
                <w:bCs/>
                <w:sz w:val="24"/>
                <w:szCs w:val="24"/>
                <w:lang w:val="en-US"/>
              </w:rPr>
              <w:t>Conference master</w:t>
            </w:r>
            <w:r w:rsidRPr="00192948">
              <w:rPr>
                <w:b/>
                <w:bCs/>
                <w:sz w:val="24"/>
                <w:szCs w:val="24"/>
                <w:lang w:val="en-US"/>
              </w:rPr>
              <w:t xml:space="preserve"> A</w:t>
            </w:r>
          </w:p>
        </w:tc>
        <w:tc>
          <w:tcPr>
            <w:tcW w:w="2835" w:type="dxa"/>
            <w:vAlign w:val="center"/>
          </w:tcPr>
          <w:p w:rsidR="00DD1DD5" w:rsidRPr="00192948" w:rsidRDefault="00DD1DD5" w:rsidP="00183720">
            <w:pPr>
              <w:rPr>
                <w:b/>
                <w:bCs/>
                <w:sz w:val="24"/>
                <w:szCs w:val="24"/>
                <w:lang w:val="en-US"/>
              </w:rPr>
            </w:pPr>
            <w:proofErr w:type="spellStart"/>
            <w:r w:rsidRPr="00192948">
              <w:rPr>
                <w:b/>
                <w:bCs/>
                <w:sz w:val="24"/>
                <w:szCs w:val="24"/>
                <w:lang w:val="en-US"/>
              </w:rPr>
              <w:t>Chadli</w:t>
            </w:r>
            <w:proofErr w:type="spellEnd"/>
            <w:r w:rsidRPr="00192948">
              <w:rPr>
                <w:b/>
                <w:bCs/>
                <w:sz w:val="24"/>
                <w:szCs w:val="24"/>
                <w:lang w:val="en-US"/>
              </w:rPr>
              <w:t xml:space="preserve"> </w:t>
            </w:r>
            <w:proofErr w:type="spellStart"/>
            <w:r w:rsidRPr="00192948">
              <w:rPr>
                <w:b/>
                <w:bCs/>
                <w:sz w:val="24"/>
                <w:szCs w:val="24"/>
                <w:lang w:val="en-US"/>
              </w:rPr>
              <w:t>Bendjedid</w:t>
            </w:r>
            <w:proofErr w:type="spellEnd"/>
            <w:r w:rsidRPr="00192948">
              <w:rPr>
                <w:b/>
                <w:bCs/>
                <w:sz w:val="24"/>
                <w:szCs w:val="24"/>
                <w:lang w:val="en-US"/>
              </w:rPr>
              <w:t xml:space="preserve"> Universit</w:t>
            </w:r>
            <w:r>
              <w:rPr>
                <w:b/>
                <w:bCs/>
                <w:sz w:val="24"/>
                <w:szCs w:val="24"/>
                <w:lang w:val="en-US"/>
              </w:rPr>
              <w:t>y</w:t>
            </w:r>
            <w:r w:rsidRPr="00192948">
              <w:rPr>
                <w:b/>
                <w:bCs/>
                <w:sz w:val="24"/>
                <w:szCs w:val="24"/>
                <w:lang w:val="en-US"/>
              </w:rPr>
              <w:t xml:space="preserve"> </w:t>
            </w:r>
            <w:proofErr w:type="spellStart"/>
            <w:r w:rsidRPr="00192948">
              <w:rPr>
                <w:b/>
                <w:bCs/>
                <w:sz w:val="24"/>
                <w:szCs w:val="24"/>
                <w:lang w:val="en-US"/>
              </w:rPr>
              <w:t>ElTarf</w:t>
            </w:r>
            <w:proofErr w:type="spellEnd"/>
            <w:r w:rsidRPr="00192948">
              <w:rPr>
                <w:b/>
                <w:bCs/>
                <w:sz w:val="24"/>
                <w:szCs w:val="24"/>
                <w:lang w:val="en-US"/>
              </w:rPr>
              <w:t xml:space="preserve"> </w:t>
            </w:r>
          </w:p>
        </w:tc>
        <w:tc>
          <w:tcPr>
            <w:tcW w:w="2693" w:type="dxa"/>
            <w:vAlign w:val="center"/>
          </w:tcPr>
          <w:p w:rsidR="00DD1DD5" w:rsidRPr="00192948" w:rsidRDefault="00DD1DD5" w:rsidP="00183720">
            <w:pPr>
              <w:rPr>
                <w:b/>
                <w:bCs/>
                <w:sz w:val="24"/>
                <w:szCs w:val="24"/>
                <w:lang w:val="en-US"/>
              </w:rPr>
            </w:pPr>
            <w:proofErr w:type="gramStart"/>
            <w:r w:rsidRPr="00192948">
              <w:rPr>
                <w:b/>
                <w:bCs/>
                <w:sz w:val="24"/>
                <w:szCs w:val="24"/>
                <w:lang w:val="en-US"/>
              </w:rPr>
              <w:t>Examin</w:t>
            </w:r>
            <w:r>
              <w:rPr>
                <w:b/>
                <w:bCs/>
                <w:sz w:val="24"/>
                <w:szCs w:val="24"/>
                <w:lang w:val="en-US"/>
              </w:rPr>
              <w:t>e</w:t>
            </w:r>
            <w:r w:rsidRPr="00192948">
              <w:rPr>
                <w:b/>
                <w:bCs/>
                <w:sz w:val="24"/>
                <w:szCs w:val="24"/>
                <w:lang w:val="en-US"/>
              </w:rPr>
              <w:t>r</w:t>
            </w:r>
            <w:r w:rsidR="00AB2DAA">
              <w:rPr>
                <w:b/>
                <w:bCs/>
                <w:sz w:val="24"/>
                <w:szCs w:val="24"/>
                <w:lang w:val="en-US"/>
              </w:rPr>
              <w:t>.</w:t>
            </w:r>
            <w:proofErr w:type="gramEnd"/>
            <w:r w:rsidRPr="00192948">
              <w:rPr>
                <w:b/>
                <w:bCs/>
                <w:sz w:val="24"/>
                <w:szCs w:val="24"/>
                <w:lang w:val="en-US"/>
              </w:rPr>
              <w:t xml:space="preserve"> </w:t>
            </w:r>
          </w:p>
        </w:tc>
      </w:tr>
      <w:tr w:rsidR="00DD1DD5" w:rsidRPr="00AB2DAA" w:rsidTr="00183720">
        <w:trPr>
          <w:trHeight w:val="854"/>
        </w:trPr>
        <w:tc>
          <w:tcPr>
            <w:tcW w:w="2977" w:type="dxa"/>
            <w:vAlign w:val="center"/>
          </w:tcPr>
          <w:p w:rsidR="00DD1DD5" w:rsidRPr="00192948" w:rsidRDefault="00DD1DD5" w:rsidP="00183720">
            <w:pPr>
              <w:rPr>
                <w:b/>
                <w:bCs/>
                <w:sz w:val="24"/>
                <w:szCs w:val="24"/>
                <w:lang w:val="en-US"/>
              </w:rPr>
            </w:pPr>
            <w:r w:rsidRPr="00192948">
              <w:rPr>
                <w:b/>
                <w:bCs/>
                <w:sz w:val="24"/>
                <w:szCs w:val="24"/>
                <w:lang w:val="en-US"/>
              </w:rPr>
              <w:t>BOULEHWECH Omar</w:t>
            </w:r>
          </w:p>
        </w:tc>
        <w:tc>
          <w:tcPr>
            <w:tcW w:w="1701" w:type="dxa"/>
            <w:vAlign w:val="center"/>
          </w:tcPr>
          <w:p w:rsidR="00DD1DD5" w:rsidRPr="00192948" w:rsidRDefault="00DD1DD5" w:rsidP="00183720">
            <w:pPr>
              <w:rPr>
                <w:b/>
                <w:bCs/>
                <w:sz w:val="24"/>
                <w:szCs w:val="24"/>
                <w:lang w:val="en-US"/>
              </w:rPr>
            </w:pPr>
            <w:r>
              <w:rPr>
                <w:b/>
                <w:bCs/>
                <w:sz w:val="24"/>
                <w:szCs w:val="24"/>
                <w:lang w:val="en-US"/>
              </w:rPr>
              <w:t>Conference master</w:t>
            </w:r>
            <w:r w:rsidRPr="00192948">
              <w:rPr>
                <w:b/>
                <w:bCs/>
                <w:sz w:val="24"/>
                <w:szCs w:val="24"/>
                <w:lang w:val="en-US"/>
              </w:rPr>
              <w:t xml:space="preserve"> A</w:t>
            </w:r>
          </w:p>
        </w:tc>
        <w:tc>
          <w:tcPr>
            <w:tcW w:w="2835" w:type="dxa"/>
            <w:vAlign w:val="center"/>
          </w:tcPr>
          <w:p w:rsidR="00DD1DD5" w:rsidRPr="00192948" w:rsidRDefault="00DD1DD5" w:rsidP="008C4B13">
            <w:pPr>
              <w:rPr>
                <w:b/>
                <w:bCs/>
                <w:sz w:val="24"/>
                <w:szCs w:val="24"/>
                <w:lang w:val="en-US"/>
              </w:rPr>
            </w:pPr>
            <w:proofErr w:type="spellStart"/>
            <w:r w:rsidRPr="00192948">
              <w:rPr>
                <w:b/>
                <w:bCs/>
                <w:sz w:val="24"/>
                <w:szCs w:val="24"/>
                <w:lang w:val="en-US"/>
              </w:rPr>
              <w:t>Badji</w:t>
            </w:r>
            <w:proofErr w:type="spellEnd"/>
            <w:r w:rsidRPr="00192948">
              <w:rPr>
                <w:b/>
                <w:bCs/>
                <w:sz w:val="24"/>
                <w:szCs w:val="24"/>
                <w:lang w:val="en-US"/>
              </w:rPr>
              <w:t xml:space="preserve"> </w:t>
            </w:r>
            <w:proofErr w:type="spellStart"/>
            <w:r w:rsidRPr="00192948">
              <w:rPr>
                <w:b/>
                <w:bCs/>
                <w:sz w:val="24"/>
                <w:szCs w:val="24"/>
                <w:lang w:val="en-US"/>
              </w:rPr>
              <w:t>Mokhtar</w:t>
            </w:r>
            <w:proofErr w:type="spellEnd"/>
            <w:r w:rsidRPr="00192948">
              <w:rPr>
                <w:b/>
                <w:bCs/>
                <w:sz w:val="24"/>
                <w:szCs w:val="24"/>
                <w:lang w:val="en-US"/>
              </w:rPr>
              <w:t xml:space="preserve"> Universit</w:t>
            </w:r>
            <w:r>
              <w:rPr>
                <w:b/>
                <w:bCs/>
                <w:sz w:val="24"/>
                <w:szCs w:val="24"/>
                <w:lang w:val="en-US"/>
              </w:rPr>
              <w:t>y</w:t>
            </w:r>
            <w:r w:rsidRPr="00192948">
              <w:rPr>
                <w:b/>
                <w:bCs/>
                <w:sz w:val="24"/>
                <w:szCs w:val="24"/>
                <w:lang w:val="en-US"/>
              </w:rPr>
              <w:t xml:space="preserve"> Annaba </w:t>
            </w:r>
          </w:p>
        </w:tc>
        <w:tc>
          <w:tcPr>
            <w:tcW w:w="2693" w:type="dxa"/>
            <w:vAlign w:val="center"/>
          </w:tcPr>
          <w:p w:rsidR="00DD1DD5" w:rsidRPr="00192948" w:rsidRDefault="00DD1DD5" w:rsidP="00183720">
            <w:pPr>
              <w:rPr>
                <w:b/>
                <w:bCs/>
                <w:sz w:val="24"/>
                <w:szCs w:val="24"/>
                <w:lang w:val="en-US"/>
              </w:rPr>
            </w:pPr>
            <w:proofErr w:type="gramStart"/>
            <w:r w:rsidRPr="00192948">
              <w:rPr>
                <w:b/>
                <w:bCs/>
                <w:sz w:val="24"/>
                <w:szCs w:val="24"/>
                <w:lang w:val="en-US"/>
              </w:rPr>
              <w:t>Examin</w:t>
            </w:r>
            <w:r>
              <w:rPr>
                <w:b/>
                <w:bCs/>
                <w:sz w:val="24"/>
                <w:szCs w:val="24"/>
                <w:lang w:val="en-US"/>
              </w:rPr>
              <w:t>e</w:t>
            </w:r>
            <w:r w:rsidRPr="00192948">
              <w:rPr>
                <w:b/>
                <w:bCs/>
                <w:sz w:val="24"/>
                <w:szCs w:val="24"/>
                <w:lang w:val="en-US"/>
              </w:rPr>
              <w:t>r</w:t>
            </w:r>
            <w:r w:rsidR="00AB2DAA">
              <w:rPr>
                <w:b/>
                <w:bCs/>
                <w:sz w:val="24"/>
                <w:szCs w:val="24"/>
                <w:lang w:val="en-US"/>
              </w:rPr>
              <w:t>.</w:t>
            </w:r>
            <w:proofErr w:type="gramEnd"/>
            <w:r w:rsidRPr="00192948">
              <w:rPr>
                <w:b/>
                <w:bCs/>
                <w:sz w:val="24"/>
                <w:szCs w:val="24"/>
                <w:lang w:val="en-US"/>
              </w:rPr>
              <w:t xml:space="preserve"> </w:t>
            </w:r>
          </w:p>
        </w:tc>
      </w:tr>
      <w:tr w:rsidR="00DD1DD5" w:rsidRPr="00192948" w:rsidTr="00183720">
        <w:trPr>
          <w:trHeight w:val="563"/>
        </w:trPr>
        <w:tc>
          <w:tcPr>
            <w:tcW w:w="2977" w:type="dxa"/>
            <w:vAlign w:val="center"/>
          </w:tcPr>
          <w:p w:rsidR="00DD1DD5" w:rsidRPr="00192948" w:rsidRDefault="00DD1DD5" w:rsidP="00183720">
            <w:pPr>
              <w:rPr>
                <w:b/>
                <w:bCs/>
                <w:sz w:val="24"/>
                <w:szCs w:val="24"/>
                <w:lang w:val="en-US"/>
              </w:rPr>
            </w:pPr>
            <w:r w:rsidRPr="00192948">
              <w:rPr>
                <w:b/>
                <w:bCs/>
                <w:sz w:val="24"/>
                <w:szCs w:val="24"/>
                <w:lang w:val="en-US"/>
              </w:rPr>
              <w:t xml:space="preserve">BOUSSNOUBRA </w:t>
            </w:r>
            <w:proofErr w:type="spellStart"/>
            <w:r w:rsidRPr="00192948">
              <w:rPr>
                <w:b/>
                <w:bCs/>
                <w:sz w:val="24"/>
                <w:szCs w:val="24"/>
                <w:lang w:val="en-US"/>
              </w:rPr>
              <w:t>Abdallah</w:t>
            </w:r>
            <w:proofErr w:type="spellEnd"/>
          </w:p>
        </w:tc>
        <w:tc>
          <w:tcPr>
            <w:tcW w:w="1701" w:type="dxa"/>
            <w:vAlign w:val="center"/>
          </w:tcPr>
          <w:p w:rsidR="00DD1DD5" w:rsidRPr="00192948" w:rsidRDefault="00DD1DD5" w:rsidP="00183720">
            <w:pPr>
              <w:rPr>
                <w:b/>
                <w:bCs/>
                <w:sz w:val="24"/>
                <w:szCs w:val="24"/>
                <w:lang w:val="en-US"/>
              </w:rPr>
            </w:pPr>
            <w:r>
              <w:rPr>
                <w:b/>
                <w:bCs/>
                <w:sz w:val="24"/>
                <w:szCs w:val="24"/>
                <w:lang w:val="en-US"/>
              </w:rPr>
              <w:t>Conference master</w:t>
            </w:r>
            <w:r w:rsidRPr="00192948">
              <w:rPr>
                <w:b/>
                <w:bCs/>
                <w:sz w:val="24"/>
                <w:szCs w:val="24"/>
                <w:lang w:val="en-US"/>
              </w:rPr>
              <w:t xml:space="preserve"> A</w:t>
            </w:r>
          </w:p>
        </w:tc>
        <w:tc>
          <w:tcPr>
            <w:tcW w:w="2835" w:type="dxa"/>
            <w:vAlign w:val="center"/>
          </w:tcPr>
          <w:p w:rsidR="00DD1DD5" w:rsidRPr="00192948" w:rsidRDefault="00DD1DD5" w:rsidP="008C4B13">
            <w:pPr>
              <w:rPr>
                <w:b/>
                <w:bCs/>
                <w:sz w:val="24"/>
                <w:szCs w:val="24"/>
                <w:lang w:val="en-US"/>
              </w:rPr>
            </w:pPr>
            <w:r>
              <w:rPr>
                <w:b/>
                <w:bCs/>
                <w:sz w:val="24"/>
                <w:szCs w:val="24"/>
                <w:lang w:val="en-US"/>
              </w:rPr>
              <w:t>May 8, 1945 University</w:t>
            </w:r>
            <w:r w:rsidRPr="00192948">
              <w:rPr>
                <w:b/>
                <w:bCs/>
                <w:sz w:val="24"/>
                <w:szCs w:val="24"/>
                <w:lang w:val="en-US"/>
              </w:rPr>
              <w:t xml:space="preserve"> </w:t>
            </w:r>
            <w:proofErr w:type="spellStart"/>
            <w:r>
              <w:rPr>
                <w:b/>
                <w:bCs/>
                <w:sz w:val="24"/>
                <w:szCs w:val="24"/>
                <w:lang w:val="en-US"/>
              </w:rPr>
              <w:t>Guelma</w:t>
            </w:r>
            <w:proofErr w:type="spellEnd"/>
            <w:r>
              <w:rPr>
                <w:b/>
                <w:bCs/>
                <w:sz w:val="24"/>
                <w:szCs w:val="24"/>
                <w:lang w:val="en-US"/>
              </w:rPr>
              <w:t xml:space="preserve"> </w:t>
            </w:r>
            <w:r w:rsidRPr="00192948">
              <w:rPr>
                <w:b/>
                <w:bCs/>
                <w:sz w:val="24"/>
                <w:szCs w:val="24"/>
                <w:lang w:val="en-US"/>
              </w:rPr>
              <w:t xml:space="preserve"> </w:t>
            </w:r>
          </w:p>
        </w:tc>
        <w:tc>
          <w:tcPr>
            <w:tcW w:w="2693" w:type="dxa"/>
            <w:vAlign w:val="center"/>
          </w:tcPr>
          <w:p w:rsidR="00DD1DD5" w:rsidRPr="00192948" w:rsidRDefault="00DD1DD5" w:rsidP="00183720">
            <w:pPr>
              <w:rPr>
                <w:b/>
                <w:bCs/>
                <w:sz w:val="24"/>
                <w:szCs w:val="24"/>
                <w:lang w:val="en-US"/>
              </w:rPr>
            </w:pPr>
            <w:proofErr w:type="gramStart"/>
            <w:r w:rsidRPr="00192948">
              <w:rPr>
                <w:b/>
                <w:bCs/>
                <w:sz w:val="24"/>
                <w:szCs w:val="24"/>
                <w:lang w:val="en-US"/>
              </w:rPr>
              <w:t>Examin</w:t>
            </w:r>
            <w:r>
              <w:rPr>
                <w:b/>
                <w:bCs/>
                <w:sz w:val="24"/>
                <w:szCs w:val="24"/>
                <w:lang w:val="en-US"/>
              </w:rPr>
              <w:t>e</w:t>
            </w:r>
            <w:r w:rsidRPr="00192948">
              <w:rPr>
                <w:b/>
                <w:bCs/>
                <w:sz w:val="24"/>
                <w:szCs w:val="24"/>
                <w:lang w:val="en-US"/>
              </w:rPr>
              <w:t>r</w:t>
            </w:r>
            <w:r w:rsidR="00AB2DAA">
              <w:rPr>
                <w:b/>
                <w:bCs/>
                <w:sz w:val="24"/>
                <w:szCs w:val="24"/>
                <w:lang w:val="en-US"/>
              </w:rPr>
              <w:t>.</w:t>
            </w:r>
            <w:proofErr w:type="gramEnd"/>
            <w:r w:rsidRPr="00192948">
              <w:rPr>
                <w:b/>
                <w:bCs/>
                <w:sz w:val="24"/>
                <w:szCs w:val="24"/>
                <w:lang w:val="en-US"/>
              </w:rPr>
              <w:t xml:space="preserve"> </w:t>
            </w:r>
          </w:p>
        </w:tc>
      </w:tr>
    </w:tbl>
    <w:p w:rsidR="00DD1DD5" w:rsidRPr="00192948" w:rsidRDefault="00DD1DD5" w:rsidP="00B61C3A">
      <w:pPr>
        <w:jc w:val="center"/>
        <w:rPr>
          <w:b/>
          <w:bCs/>
          <w:sz w:val="2"/>
          <w:szCs w:val="2"/>
          <w:u w:val="single"/>
          <w:lang w:val="en-US"/>
        </w:rPr>
      </w:pPr>
    </w:p>
    <w:p w:rsidR="00DD1DD5" w:rsidRDefault="00DD1DD5" w:rsidP="008C4B13">
      <w:pPr>
        <w:jc w:val="center"/>
        <w:rPr>
          <w:b/>
          <w:bCs/>
          <w:sz w:val="32"/>
          <w:szCs w:val="32"/>
          <w:u w:val="single"/>
          <w:lang w:val="en-US"/>
        </w:rPr>
      </w:pPr>
    </w:p>
    <w:p w:rsidR="00DD1DD5" w:rsidRPr="00192948" w:rsidRDefault="00DD1DD5" w:rsidP="007B3DF2">
      <w:pPr>
        <w:jc w:val="center"/>
        <w:rPr>
          <w:b/>
          <w:bCs/>
          <w:sz w:val="32"/>
          <w:szCs w:val="32"/>
          <w:u w:val="single"/>
          <w:lang w:val="en-US"/>
        </w:rPr>
      </w:pPr>
      <w:r>
        <w:rPr>
          <w:b/>
          <w:bCs/>
          <w:sz w:val="32"/>
          <w:szCs w:val="32"/>
          <w:u w:val="single"/>
          <w:lang w:val="en-US"/>
        </w:rPr>
        <w:t>University year</w:t>
      </w:r>
      <w:r w:rsidRPr="00192948">
        <w:rPr>
          <w:b/>
          <w:bCs/>
          <w:sz w:val="32"/>
          <w:szCs w:val="32"/>
          <w:u w:val="single"/>
          <w:lang w:val="en-US"/>
        </w:rPr>
        <w:t>: 2017-2018</w:t>
      </w:r>
      <w:r w:rsidR="00AB2DAA">
        <w:rPr>
          <w:b/>
          <w:bCs/>
          <w:sz w:val="32"/>
          <w:szCs w:val="32"/>
          <w:u w:val="single"/>
          <w:lang w:val="en-US"/>
        </w:rPr>
        <w:t>.</w:t>
      </w:r>
    </w:p>
    <w:p w:rsidR="00DD1DD5" w:rsidRDefault="00DD1DD5" w:rsidP="00DD1DD5">
      <w:pPr>
        <w:bidi/>
        <w:spacing w:line="360" w:lineRule="auto"/>
        <w:rPr>
          <w:rFonts w:asciiTheme="majorBidi" w:hAnsiTheme="majorBidi" w:cstheme="majorBidi"/>
          <w:b/>
          <w:bCs/>
          <w:sz w:val="32"/>
          <w:szCs w:val="32"/>
          <w:u w:val="single"/>
          <w:lang w:bidi="ar-AE"/>
        </w:rPr>
      </w:pPr>
    </w:p>
    <w:p w:rsidR="00DD1DD5" w:rsidRDefault="00DD1DD5" w:rsidP="00DD1DD5">
      <w:pPr>
        <w:bidi/>
        <w:spacing w:line="360" w:lineRule="auto"/>
        <w:rPr>
          <w:rFonts w:asciiTheme="majorBidi" w:hAnsiTheme="majorBidi" w:cstheme="majorBidi"/>
          <w:b/>
          <w:bCs/>
          <w:sz w:val="32"/>
          <w:szCs w:val="32"/>
          <w:u w:val="single"/>
          <w:rtl/>
          <w:lang w:bidi="ar-AE"/>
        </w:rPr>
        <w:sectPr w:rsidR="00DD1DD5" w:rsidSect="00DD1DD5">
          <w:pgSz w:w="11906" w:h="16838"/>
          <w:pgMar w:top="709" w:right="1417" w:bottom="284" w:left="1417" w:header="708" w:footer="708" w:gutter="0"/>
          <w:pgBorders w:offsetFrom="page">
            <w:top w:val="single" w:sz="18" w:space="24" w:color="auto"/>
            <w:left w:val="single" w:sz="18" w:space="24" w:color="auto"/>
            <w:bottom w:val="single" w:sz="18" w:space="24" w:color="auto"/>
            <w:right w:val="single" w:sz="18" w:space="24" w:color="auto"/>
          </w:pgBorders>
          <w:cols w:space="708"/>
          <w:docGrid w:linePitch="360"/>
        </w:sectPr>
      </w:pPr>
    </w:p>
    <w:p w:rsidR="00DD1DD5" w:rsidRPr="00DD1DD5" w:rsidRDefault="00DD1DD5" w:rsidP="00DD1DD5">
      <w:pPr>
        <w:bidi/>
        <w:spacing w:line="360" w:lineRule="auto"/>
        <w:rPr>
          <w:rFonts w:asciiTheme="majorBidi" w:hAnsiTheme="majorBidi" w:cstheme="majorBidi"/>
          <w:b/>
          <w:bCs/>
          <w:sz w:val="36"/>
          <w:szCs w:val="36"/>
          <w:u w:val="single"/>
          <w:rtl/>
          <w:lang w:bidi="ar-AE"/>
        </w:rPr>
      </w:pPr>
      <w:proofErr w:type="gramStart"/>
      <w:r w:rsidRPr="00AA4103">
        <w:rPr>
          <w:rFonts w:asciiTheme="majorBidi" w:hAnsiTheme="majorBidi" w:cstheme="majorBidi"/>
          <w:b/>
          <w:bCs/>
          <w:sz w:val="32"/>
          <w:szCs w:val="32"/>
          <w:u w:val="single"/>
          <w:rtl/>
          <w:lang w:bidi="ar-AE"/>
        </w:rPr>
        <w:lastRenderedPageBreak/>
        <w:t>الملخص</w:t>
      </w:r>
      <w:proofErr w:type="gramEnd"/>
      <w:r w:rsidRPr="00AA4103">
        <w:rPr>
          <w:rFonts w:asciiTheme="majorBidi" w:hAnsiTheme="majorBidi" w:cstheme="majorBidi"/>
          <w:b/>
          <w:bCs/>
          <w:sz w:val="32"/>
          <w:szCs w:val="32"/>
          <w:u w:val="single"/>
          <w:rtl/>
          <w:lang w:bidi="ar-AE"/>
        </w:rPr>
        <w:t>:</w:t>
      </w:r>
    </w:p>
    <w:p w:rsidR="00DD1DD5" w:rsidRPr="00DD1DD5" w:rsidRDefault="00DD1DD5" w:rsidP="00AC199D">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لطالما شكل موضوع تكنولوجيا المعلومات وإدارة الموارد البشرية جد</w:t>
      </w:r>
      <w:r w:rsidR="00AC199D">
        <w:rPr>
          <w:rFonts w:asciiTheme="majorBidi" w:hAnsiTheme="majorBidi" w:cstheme="majorBidi" w:hint="cs"/>
          <w:sz w:val="28"/>
          <w:szCs w:val="28"/>
          <w:rtl/>
          <w:lang w:bidi="ar-AE"/>
        </w:rPr>
        <w:t>لا</w:t>
      </w:r>
      <w:r w:rsidRPr="00DD1DD5">
        <w:rPr>
          <w:rFonts w:asciiTheme="majorBidi" w:hAnsiTheme="majorBidi" w:cstheme="majorBidi"/>
          <w:sz w:val="28"/>
          <w:szCs w:val="28"/>
          <w:rtl/>
          <w:lang w:bidi="ar-AE"/>
        </w:rPr>
        <w:t xml:space="preserve"> أكاديميا بين مختلف الهيئات العلمية، حيث عكس هذا الاهتمام الأهمية القصوى لانصهار تطبيقات تقنيات تكنولوجيا المعلومات </w:t>
      </w:r>
      <w:r w:rsidR="00AC199D">
        <w:rPr>
          <w:rFonts w:asciiTheme="majorBidi" w:hAnsiTheme="majorBidi" w:cstheme="majorBidi" w:hint="cs"/>
          <w:sz w:val="28"/>
          <w:szCs w:val="28"/>
          <w:rtl/>
          <w:lang w:bidi="ar-AE"/>
        </w:rPr>
        <w:t>ب</w:t>
      </w:r>
      <w:r w:rsidRPr="00DD1DD5">
        <w:rPr>
          <w:rFonts w:asciiTheme="majorBidi" w:hAnsiTheme="majorBidi" w:cstheme="majorBidi"/>
          <w:sz w:val="28"/>
          <w:szCs w:val="28"/>
          <w:rtl/>
          <w:lang w:bidi="ar-AE"/>
        </w:rPr>
        <w:t>الموازاة مع دمجها وإقحامها في عملية التسيير الاستراتيجي لمختلف المهام الإدارية، وهو ما استدعى ت</w:t>
      </w:r>
      <w:r w:rsidR="00AC199D">
        <w:rPr>
          <w:rFonts w:asciiTheme="majorBidi" w:hAnsiTheme="majorBidi" w:cstheme="majorBidi" w:hint="cs"/>
          <w:sz w:val="28"/>
          <w:szCs w:val="28"/>
          <w:rtl/>
          <w:lang w:bidi="ar-AE"/>
        </w:rPr>
        <w:t>عم</w:t>
      </w:r>
      <w:r w:rsidRPr="00DD1DD5">
        <w:rPr>
          <w:rFonts w:asciiTheme="majorBidi" w:hAnsiTheme="majorBidi" w:cstheme="majorBidi"/>
          <w:sz w:val="28"/>
          <w:szCs w:val="28"/>
          <w:rtl/>
          <w:lang w:bidi="ar-AE"/>
        </w:rPr>
        <w:t xml:space="preserve">يق البحوث خاصة على مستوى التحكم الجيد </w:t>
      </w:r>
      <w:r w:rsidR="00AC199D">
        <w:rPr>
          <w:rFonts w:asciiTheme="majorBidi" w:hAnsiTheme="majorBidi" w:cstheme="majorBidi" w:hint="cs"/>
          <w:sz w:val="28"/>
          <w:szCs w:val="28"/>
          <w:rtl/>
          <w:lang w:bidi="ar-AE"/>
        </w:rPr>
        <w:t>ف</w:t>
      </w:r>
      <w:r w:rsidRPr="00DD1DD5">
        <w:rPr>
          <w:rFonts w:asciiTheme="majorBidi" w:hAnsiTheme="majorBidi" w:cstheme="majorBidi"/>
          <w:sz w:val="28"/>
          <w:szCs w:val="28"/>
          <w:rtl/>
          <w:lang w:bidi="ar-AE"/>
        </w:rPr>
        <w:t xml:space="preserve">ي هذه التقنيات من طرف الموارد البشرية، والمزايا </w:t>
      </w:r>
      <w:proofErr w:type="spellStart"/>
      <w:r w:rsidRPr="00DD1DD5">
        <w:rPr>
          <w:rFonts w:asciiTheme="majorBidi" w:hAnsiTheme="majorBidi" w:cstheme="majorBidi"/>
          <w:sz w:val="28"/>
          <w:szCs w:val="28"/>
          <w:rtl/>
          <w:lang w:bidi="ar-AE"/>
        </w:rPr>
        <w:t>المتوخاة</w:t>
      </w:r>
      <w:proofErr w:type="spellEnd"/>
      <w:r w:rsidRPr="00DD1DD5">
        <w:rPr>
          <w:rFonts w:asciiTheme="majorBidi" w:hAnsiTheme="majorBidi" w:cstheme="majorBidi"/>
          <w:sz w:val="28"/>
          <w:szCs w:val="28"/>
          <w:rtl/>
          <w:lang w:bidi="ar-AE"/>
        </w:rPr>
        <w:t xml:space="preserve"> تبعا للاستخدام الجيد لهذه التكنولوجيا.</w:t>
      </w:r>
    </w:p>
    <w:p w:rsidR="00DD1DD5" w:rsidRPr="00DD1DD5" w:rsidRDefault="00DD1DD5" w:rsidP="00454903">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وفق هذا المنظور أبرزت دراستنا </w:t>
      </w:r>
      <w:proofErr w:type="spellStart"/>
      <w:r w:rsidRPr="00DD1DD5">
        <w:rPr>
          <w:rFonts w:asciiTheme="majorBidi" w:hAnsiTheme="majorBidi" w:cstheme="majorBidi"/>
          <w:sz w:val="28"/>
          <w:szCs w:val="28"/>
          <w:rtl/>
          <w:lang w:bidi="ar-AE"/>
        </w:rPr>
        <w:t>المتمحورة</w:t>
      </w:r>
      <w:proofErr w:type="spellEnd"/>
      <w:r w:rsidRPr="00DD1DD5">
        <w:rPr>
          <w:rFonts w:asciiTheme="majorBidi" w:hAnsiTheme="majorBidi" w:cstheme="majorBidi"/>
          <w:sz w:val="28"/>
          <w:szCs w:val="28"/>
          <w:rtl/>
          <w:lang w:bidi="ar-AE"/>
        </w:rPr>
        <w:t xml:space="preserve"> حول: " تكنولوجيا المعلومات وإدارة الموارد البشرية " بالمديرية </w:t>
      </w:r>
      <w:proofErr w:type="spellStart"/>
      <w:r w:rsidRPr="00DD1DD5">
        <w:rPr>
          <w:rFonts w:asciiTheme="majorBidi" w:hAnsiTheme="majorBidi" w:cstheme="majorBidi"/>
          <w:sz w:val="28"/>
          <w:szCs w:val="28"/>
          <w:rtl/>
          <w:lang w:bidi="ar-AE"/>
        </w:rPr>
        <w:t>الجهوية</w:t>
      </w:r>
      <w:proofErr w:type="spellEnd"/>
      <w:r w:rsidRPr="00DD1DD5">
        <w:rPr>
          <w:rFonts w:asciiTheme="majorBidi" w:hAnsiTheme="majorBidi" w:cstheme="majorBidi"/>
          <w:sz w:val="28"/>
          <w:szCs w:val="28"/>
          <w:rtl/>
          <w:lang w:bidi="ar-AE"/>
        </w:rPr>
        <w:t xml:space="preserve"> لنقل وتوزيع المحروقات عبر الأنابيب لناحية الشرق  </w:t>
      </w:r>
      <w:r w:rsidRPr="00DD1DD5">
        <w:rPr>
          <w:rFonts w:asciiTheme="majorBidi" w:hAnsiTheme="majorBidi" w:cstheme="majorBidi"/>
          <w:sz w:val="28"/>
          <w:szCs w:val="28"/>
          <w:lang w:bidi="ar-AE"/>
        </w:rPr>
        <w:t>RTE</w:t>
      </w:r>
      <w:r w:rsidRPr="00DD1DD5">
        <w:rPr>
          <w:rFonts w:asciiTheme="majorBidi" w:hAnsiTheme="majorBidi" w:cstheme="majorBidi"/>
          <w:sz w:val="28"/>
          <w:szCs w:val="28"/>
          <w:rtl/>
          <w:lang w:bidi="ar-AE"/>
        </w:rPr>
        <w:t xml:space="preserve"> </w:t>
      </w:r>
      <w:proofErr w:type="spellStart"/>
      <w:r w:rsidRPr="00DD1DD5">
        <w:rPr>
          <w:rFonts w:asciiTheme="majorBidi" w:hAnsiTheme="majorBidi" w:cstheme="majorBidi"/>
          <w:sz w:val="28"/>
          <w:szCs w:val="28"/>
          <w:rtl/>
          <w:lang w:bidi="ar-AE"/>
        </w:rPr>
        <w:t>سكيكدة</w:t>
      </w:r>
      <w:proofErr w:type="spellEnd"/>
      <w:r w:rsidRPr="00DD1DD5">
        <w:rPr>
          <w:rFonts w:asciiTheme="majorBidi" w:hAnsiTheme="majorBidi" w:cstheme="majorBidi"/>
          <w:sz w:val="28"/>
          <w:szCs w:val="28"/>
          <w:rtl/>
          <w:lang w:bidi="ar-AE"/>
        </w:rPr>
        <w:t>، في سياق نظري ومنهجي متميز يتقصى أبعاد وطبيعة العلاقة بين تكنولوجيا المعلومات وإدارة الموارد البشرية بالمؤسسة الاقتصادية الجزائرية.</w:t>
      </w:r>
    </w:p>
    <w:p w:rsidR="00DD1DD5" w:rsidRPr="00DD1DD5" w:rsidRDefault="00DD1DD5" w:rsidP="00DD1DD5">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انطلقت الدراسة من تساؤل رئيسي مفاده:</w:t>
      </w:r>
    </w:p>
    <w:p w:rsidR="00DD1DD5" w:rsidRPr="00DD1DD5" w:rsidRDefault="00DD1DD5" w:rsidP="00F94928">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كيف تتجلى</w:t>
      </w:r>
      <w:r w:rsidR="00F94928">
        <w:rPr>
          <w:rFonts w:asciiTheme="majorBidi" w:hAnsiTheme="majorBidi" w:cstheme="majorBidi" w:hint="cs"/>
          <w:sz w:val="28"/>
          <w:szCs w:val="28"/>
          <w:rtl/>
          <w:lang w:bidi="ar-AE"/>
        </w:rPr>
        <w:t xml:space="preserve"> </w:t>
      </w:r>
      <w:proofErr w:type="spellStart"/>
      <w:r w:rsidR="00F94928">
        <w:rPr>
          <w:rFonts w:asciiTheme="majorBidi" w:hAnsiTheme="majorBidi" w:cstheme="majorBidi" w:hint="cs"/>
          <w:sz w:val="28"/>
          <w:szCs w:val="28"/>
          <w:rtl/>
          <w:lang w:bidi="ar-AE"/>
        </w:rPr>
        <w:t>ابعاد</w:t>
      </w:r>
      <w:proofErr w:type="spellEnd"/>
      <w:r w:rsidRPr="00DD1DD5">
        <w:rPr>
          <w:rFonts w:asciiTheme="majorBidi" w:hAnsiTheme="majorBidi" w:cstheme="majorBidi"/>
          <w:sz w:val="28"/>
          <w:szCs w:val="28"/>
          <w:rtl/>
          <w:lang w:bidi="ar-AE"/>
        </w:rPr>
        <w:t xml:space="preserve"> العلاقة بين تكنولوجيا المعلومات وإدارة الموارد البشرية، بالمديرية </w:t>
      </w:r>
      <w:proofErr w:type="spellStart"/>
      <w:r w:rsidRPr="00DD1DD5">
        <w:rPr>
          <w:rFonts w:asciiTheme="majorBidi" w:hAnsiTheme="majorBidi" w:cstheme="majorBidi"/>
          <w:sz w:val="28"/>
          <w:szCs w:val="28"/>
          <w:rtl/>
          <w:lang w:bidi="ar-AE"/>
        </w:rPr>
        <w:t>الجهوية</w:t>
      </w:r>
      <w:proofErr w:type="spellEnd"/>
      <w:r w:rsidRPr="00DD1DD5">
        <w:rPr>
          <w:rFonts w:asciiTheme="majorBidi" w:hAnsiTheme="majorBidi" w:cstheme="majorBidi"/>
          <w:sz w:val="28"/>
          <w:szCs w:val="28"/>
          <w:rtl/>
          <w:lang w:bidi="ar-AE"/>
        </w:rPr>
        <w:t xml:space="preserve"> لنقل وتوزيع </w:t>
      </w:r>
      <w:r w:rsidR="00454903">
        <w:rPr>
          <w:rFonts w:asciiTheme="majorBidi" w:hAnsiTheme="majorBidi" w:cstheme="majorBidi" w:hint="cs"/>
          <w:sz w:val="28"/>
          <w:szCs w:val="28"/>
          <w:rtl/>
          <w:lang w:bidi="ar-AE"/>
        </w:rPr>
        <w:t>المحروقات</w:t>
      </w:r>
      <w:r w:rsidR="00F94928">
        <w:rPr>
          <w:rFonts w:asciiTheme="majorBidi" w:hAnsiTheme="majorBidi" w:cstheme="majorBidi" w:hint="cs"/>
          <w:sz w:val="28"/>
          <w:szCs w:val="28"/>
          <w:rtl/>
          <w:lang w:bidi="ar-AE"/>
        </w:rPr>
        <w:t xml:space="preserve"> عبر </w:t>
      </w:r>
      <w:proofErr w:type="spellStart"/>
      <w:r w:rsidR="00F94928">
        <w:rPr>
          <w:rFonts w:asciiTheme="majorBidi" w:hAnsiTheme="majorBidi" w:cstheme="majorBidi" w:hint="cs"/>
          <w:sz w:val="28"/>
          <w:szCs w:val="28"/>
          <w:rtl/>
          <w:lang w:bidi="ar-AE"/>
        </w:rPr>
        <w:t>الانابيب</w:t>
      </w:r>
      <w:proofErr w:type="spellEnd"/>
      <w:r w:rsidR="00F94928">
        <w:rPr>
          <w:rFonts w:asciiTheme="majorBidi" w:hAnsiTheme="majorBidi" w:cstheme="majorBidi" w:hint="cs"/>
          <w:sz w:val="28"/>
          <w:szCs w:val="28"/>
          <w:rtl/>
          <w:lang w:bidi="ar-AE"/>
        </w:rPr>
        <w:t xml:space="preserve"> ناحية الشرق</w:t>
      </w:r>
      <w:r w:rsidR="00F94928">
        <w:rPr>
          <w:rFonts w:asciiTheme="majorBidi" w:hAnsiTheme="majorBidi" w:cstheme="majorBidi"/>
          <w:sz w:val="28"/>
          <w:szCs w:val="28"/>
          <w:lang w:bidi="ar-AE"/>
        </w:rPr>
        <w:t>RTE</w:t>
      </w:r>
      <w:r w:rsidR="00F94928">
        <w:rPr>
          <w:rFonts w:asciiTheme="majorBidi" w:hAnsiTheme="majorBidi" w:cstheme="majorBidi" w:hint="cs"/>
          <w:sz w:val="28"/>
          <w:szCs w:val="28"/>
          <w:rtl/>
          <w:lang w:bidi="ar-AE"/>
        </w:rPr>
        <w:t xml:space="preserve"> </w:t>
      </w:r>
      <w:proofErr w:type="spellStart"/>
      <w:r w:rsidR="00F94928">
        <w:rPr>
          <w:rFonts w:asciiTheme="majorBidi" w:hAnsiTheme="majorBidi" w:cstheme="majorBidi" w:hint="cs"/>
          <w:sz w:val="28"/>
          <w:szCs w:val="28"/>
          <w:rtl/>
          <w:lang w:bidi="ar-DZ"/>
        </w:rPr>
        <w:t>سكيكدة</w:t>
      </w:r>
      <w:proofErr w:type="spellEnd"/>
      <w:r w:rsidR="00F94928">
        <w:rPr>
          <w:rFonts w:asciiTheme="majorBidi" w:hAnsiTheme="majorBidi" w:cstheme="majorBidi" w:hint="cs"/>
          <w:sz w:val="28"/>
          <w:szCs w:val="28"/>
          <w:rtl/>
          <w:lang w:bidi="ar-DZ"/>
        </w:rPr>
        <w:t xml:space="preserve"> </w:t>
      </w:r>
      <w:r w:rsidRPr="00DD1DD5">
        <w:rPr>
          <w:rFonts w:asciiTheme="majorBidi" w:hAnsiTheme="majorBidi" w:cstheme="majorBidi"/>
          <w:sz w:val="28"/>
          <w:szCs w:val="28"/>
          <w:rtl/>
          <w:lang w:bidi="ar-AE"/>
        </w:rPr>
        <w:t>؟.</w:t>
      </w:r>
    </w:p>
    <w:p w:rsidR="00DD1DD5" w:rsidRPr="00DD1DD5" w:rsidRDefault="00DD1DD5" w:rsidP="00A06B71">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ووفق هذا المنظور تم تقسيم الدراسة إلى تسعة فصول، حيث شكلت الخمس فصول الأولى الإطار التصوري والنظري للدراسة </w:t>
      </w:r>
      <w:proofErr w:type="spellStart"/>
      <w:r w:rsidRPr="00DD1DD5">
        <w:rPr>
          <w:rFonts w:asciiTheme="majorBidi" w:hAnsiTheme="majorBidi" w:cstheme="majorBidi"/>
          <w:sz w:val="28"/>
          <w:szCs w:val="28"/>
          <w:rtl/>
          <w:lang w:bidi="ar-AE"/>
        </w:rPr>
        <w:t>ابتداءا</w:t>
      </w:r>
      <w:proofErr w:type="spellEnd"/>
      <w:r w:rsidRPr="00DD1DD5">
        <w:rPr>
          <w:rFonts w:asciiTheme="majorBidi" w:hAnsiTheme="majorBidi" w:cstheme="majorBidi"/>
          <w:sz w:val="28"/>
          <w:szCs w:val="28"/>
          <w:rtl/>
          <w:lang w:bidi="ar-AE"/>
        </w:rPr>
        <w:t xml:space="preserve"> بتحديد المشكلة البحثية، مناقشة أهم المداخل النظرية التي عالجت طبيعة العلاقة </w:t>
      </w:r>
      <w:r w:rsidR="00A06B71">
        <w:rPr>
          <w:rFonts w:asciiTheme="majorBidi" w:hAnsiTheme="majorBidi" w:cstheme="majorBidi"/>
          <w:sz w:val="28"/>
          <w:szCs w:val="28"/>
          <w:rtl/>
          <w:lang w:bidi="ar-AE"/>
        </w:rPr>
        <w:t>ب</w:t>
      </w:r>
      <w:r w:rsidR="00A06B71">
        <w:rPr>
          <w:rFonts w:asciiTheme="majorBidi" w:hAnsiTheme="majorBidi" w:cstheme="majorBidi" w:hint="cs"/>
          <w:sz w:val="28"/>
          <w:szCs w:val="28"/>
          <w:rtl/>
          <w:lang w:bidi="ar-AE"/>
        </w:rPr>
        <w:t>ين</w:t>
      </w:r>
      <w:r w:rsidRPr="00DD1DD5">
        <w:rPr>
          <w:rFonts w:asciiTheme="majorBidi" w:hAnsiTheme="majorBidi" w:cstheme="majorBidi"/>
          <w:sz w:val="28"/>
          <w:szCs w:val="28"/>
          <w:rtl/>
          <w:lang w:bidi="ar-AE"/>
        </w:rPr>
        <w:t xml:space="preserve"> متغيري تكنولوجيا المعلومات وإدارة الموارد البشرية، من جهة أخرى تعرض الفصل الثالث لطرح أهم القضايا </w:t>
      </w:r>
      <w:proofErr w:type="spellStart"/>
      <w:r w:rsidRPr="00DD1DD5">
        <w:rPr>
          <w:rFonts w:asciiTheme="majorBidi" w:hAnsiTheme="majorBidi" w:cstheme="majorBidi"/>
          <w:sz w:val="28"/>
          <w:szCs w:val="28"/>
          <w:rtl/>
          <w:lang w:bidi="ar-AE"/>
        </w:rPr>
        <w:t>الاستراتيجية</w:t>
      </w:r>
      <w:proofErr w:type="spellEnd"/>
      <w:r w:rsidRPr="00DD1DD5">
        <w:rPr>
          <w:rFonts w:asciiTheme="majorBidi" w:hAnsiTheme="majorBidi" w:cstheme="majorBidi"/>
          <w:sz w:val="28"/>
          <w:szCs w:val="28"/>
          <w:rtl/>
          <w:lang w:bidi="ar-AE"/>
        </w:rPr>
        <w:t xml:space="preserve"> والمفاهيم </w:t>
      </w:r>
      <w:proofErr w:type="spellStart"/>
      <w:r w:rsidRPr="00DD1DD5">
        <w:rPr>
          <w:rFonts w:asciiTheme="majorBidi" w:hAnsiTheme="majorBidi" w:cstheme="majorBidi"/>
          <w:sz w:val="28"/>
          <w:szCs w:val="28"/>
          <w:rtl/>
          <w:lang w:bidi="ar-AE"/>
        </w:rPr>
        <w:t>الارتكازية</w:t>
      </w:r>
      <w:proofErr w:type="spellEnd"/>
      <w:r w:rsidRPr="00DD1DD5">
        <w:rPr>
          <w:rFonts w:asciiTheme="majorBidi" w:hAnsiTheme="majorBidi" w:cstheme="majorBidi"/>
          <w:sz w:val="28"/>
          <w:szCs w:val="28"/>
          <w:rtl/>
          <w:lang w:bidi="ar-AE"/>
        </w:rPr>
        <w:t xml:space="preserve"> المرتبطة بتكنولوجيا المعلومات وإدارة الموارد البشرية: رهانات، تحديات وآفاق مستقبلية.</w:t>
      </w:r>
    </w:p>
    <w:p w:rsidR="00DD1DD5" w:rsidRPr="00DD1DD5" w:rsidRDefault="00DD1DD5" w:rsidP="00DD1DD5">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وضم الفصل الرابع أهم </w:t>
      </w:r>
      <w:proofErr w:type="spellStart"/>
      <w:r w:rsidRPr="00DD1DD5">
        <w:rPr>
          <w:rFonts w:asciiTheme="majorBidi" w:hAnsiTheme="majorBidi" w:cstheme="majorBidi"/>
          <w:sz w:val="28"/>
          <w:szCs w:val="28"/>
          <w:rtl/>
          <w:lang w:bidi="ar-AE"/>
        </w:rPr>
        <w:t>التجسيدات</w:t>
      </w:r>
      <w:proofErr w:type="spellEnd"/>
      <w:r w:rsidRPr="00DD1DD5">
        <w:rPr>
          <w:rFonts w:asciiTheme="majorBidi" w:hAnsiTheme="majorBidi" w:cstheme="majorBidi"/>
          <w:sz w:val="28"/>
          <w:szCs w:val="28"/>
          <w:rtl/>
          <w:lang w:bidi="ar-AE"/>
        </w:rPr>
        <w:t xml:space="preserve"> </w:t>
      </w:r>
      <w:proofErr w:type="spellStart"/>
      <w:r w:rsidRPr="00DD1DD5">
        <w:rPr>
          <w:rFonts w:asciiTheme="majorBidi" w:hAnsiTheme="majorBidi" w:cstheme="majorBidi"/>
          <w:sz w:val="28"/>
          <w:szCs w:val="28"/>
          <w:rtl/>
          <w:lang w:bidi="ar-AE"/>
        </w:rPr>
        <w:t>الإمبريقية</w:t>
      </w:r>
      <w:proofErr w:type="spellEnd"/>
      <w:r w:rsidRPr="00DD1DD5">
        <w:rPr>
          <w:rFonts w:asciiTheme="majorBidi" w:hAnsiTheme="majorBidi" w:cstheme="majorBidi"/>
          <w:sz w:val="28"/>
          <w:szCs w:val="28"/>
          <w:rtl/>
          <w:lang w:bidi="ar-AE"/>
        </w:rPr>
        <w:t xml:space="preserve"> لدراسة تكنولوجيا المعلومات وإدارة الموارد البشرية، أما الفصل الخامس فتناول الإجراءات المنهجية للدراسة.</w:t>
      </w:r>
    </w:p>
    <w:p w:rsidR="00DD1DD5" w:rsidRPr="00DD1DD5" w:rsidRDefault="00DD1DD5" w:rsidP="00A06B71">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من أجل التحقق من الصدق </w:t>
      </w:r>
      <w:proofErr w:type="spellStart"/>
      <w:r w:rsidRPr="00DD1DD5">
        <w:rPr>
          <w:rFonts w:asciiTheme="majorBidi" w:hAnsiTheme="majorBidi" w:cstheme="majorBidi"/>
          <w:sz w:val="28"/>
          <w:szCs w:val="28"/>
          <w:rtl/>
          <w:lang w:bidi="ar-AE"/>
        </w:rPr>
        <w:t>الإمبريقي</w:t>
      </w:r>
      <w:proofErr w:type="spellEnd"/>
      <w:r w:rsidRPr="00DD1DD5">
        <w:rPr>
          <w:rFonts w:asciiTheme="majorBidi" w:hAnsiTheme="majorBidi" w:cstheme="majorBidi"/>
          <w:sz w:val="28"/>
          <w:szCs w:val="28"/>
          <w:rtl/>
          <w:lang w:bidi="ar-AE"/>
        </w:rPr>
        <w:t xml:space="preserve"> لفرضيات الدراسة الإجرائية، تم استخدام طريقة ال</w:t>
      </w:r>
      <w:r w:rsidR="00A06B71">
        <w:rPr>
          <w:rFonts w:asciiTheme="majorBidi" w:hAnsiTheme="majorBidi" w:cstheme="majorBidi" w:hint="cs"/>
          <w:sz w:val="28"/>
          <w:szCs w:val="28"/>
          <w:rtl/>
          <w:lang w:bidi="ar-AE"/>
        </w:rPr>
        <w:t>مس</w:t>
      </w:r>
      <w:r w:rsidRPr="00DD1DD5">
        <w:rPr>
          <w:rFonts w:asciiTheme="majorBidi" w:hAnsiTheme="majorBidi" w:cstheme="majorBidi"/>
          <w:sz w:val="28"/>
          <w:szCs w:val="28"/>
          <w:rtl/>
          <w:lang w:bidi="ar-AE"/>
        </w:rPr>
        <w:t>ح بالعينة، تحديد</w:t>
      </w:r>
      <w:r w:rsidR="00A06B71">
        <w:rPr>
          <w:rFonts w:asciiTheme="majorBidi" w:hAnsiTheme="majorBidi" w:cstheme="majorBidi" w:hint="cs"/>
          <w:sz w:val="28"/>
          <w:szCs w:val="28"/>
          <w:rtl/>
          <w:lang w:bidi="ar-AE"/>
        </w:rPr>
        <w:t>ا</w:t>
      </w:r>
      <w:r w:rsidRPr="00DD1DD5">
        <w:rPr>
          <w:rFonts w:asciiTheme="majorBidi" w:hAnsiTheme="majorBidi" w:cstheme="majorBidi"/>
          <w:sz w:val="28"/>
          <w:szCs w:val="28"/>
          <w:rtl/>
          <w:lang w:bidi="ar-AE"/>
        </w:rPr>
        <w:t xml:space="preserve"> العينة العشوائية المنتظمة على مجموع العمال الذين قابلت أسماؤهم الأرقام بصفة عشوائية منتظمة، والذين يتوزعون عبر تختلف الوحدات التنظيمية التابعة للمؤسسة، بما يقارب 122 موظف من إجمالي العدد الكلي لموظفي المؤسسة.</w:t>
      </w:r>
    </w:p>
    <w:p w:rsidR="00DD1DD5" w:rsidRPr="00DD1DD5" w:rsidRDefault="00DD1DD5" w:rsidP="00DD1DD5">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lastRenderedPageBreak/>
        <w:t xml:space="preserve">عن طريق </w:t>
      </w:r>
      <w:proofErr w:type="spellStart"/>
      <w:r w:rsidRPr="00DD1DD5">
        <w:rPr>
          <w:rFonts w:asciiTheme="majorBidi" w:hAnsiTheme="majorBidi" w:cstheme="majorBidi"/>
          <w:sz w:val="28"/>
          <w:szCs w:val="28"/>
          <w:rtl/>
          <w:lang w:bidi="ar-AE"/>
        </w:rPr>
        <w:t>الإستمارة</w:t>
      </w:r>
      <w:proofErr w:type="spellEnd"/>
      <w:r w:rsidRPr="00DD1DD5">
        <w:rPr>
          <w:rFonts w:asciiTheme="majorBidi" w:hAnsiTheme="majorBidi" w:cstheme="majorBidi"/>
          <w:sz w:val="28"/>
          <w:szCs w:val="28"/>
          <w:rtl/>
          <w:lang w:bidi="ar-AE"/>
        </w:rPr>
        <w:t xml:space="preserve"> المطبقة بالميدان تم تحليل المعطيات الكمية للدراسة لكل من الفصل السادس، السابع والثامن.</w:t>
      </w:r>
    </w:p>
    <w:p w:rsidR="00DD1DD5" w:rsidRPr="00DD1DD5" w:rsidRDefault="00DD1DD5" w:rsidP="00DD1DD5">
      <w:pPr>
        <w:bidi/>
        <w:spacing w:line="360" w:lineRule="auto"/>
        <w:jc w:val="lowKashida"/>
        <w:rPr>
          <w:rFonts w:asciiTheme="majorBidi" w:hAnsiTheme="majorBidi" w:cstheme="majorBidi"/>
          <w:sz w:val="28"/>
          <w:szCs w:val="28"/>
          <w:rtl/>
          <w:lang w:bidi="ar-AE"/>
        </w:rPr>
      </w:pPr>
      <w:proofErr w:type="gramStart"/>
      <w:r w:rsidRPr="00DD1DD5">
        <w:rPr>
          <w:rFonts w:asciiTheme="majorBidi" w:hAnsiTheme="majorBidi" w:cstheme="majorBidi"/>
          <w:sz w:val="28"/>
          <w:szCs w:val="28"/>
          <w:rtl/>
          <w:lang w:bidi="ar-AE"/>
        </w:rPr>
        <w:t>أما</w:t>
      </w:r>
      <w:proofErr w:type="gramEnd"/>
      <w:r w:rsidRPr="00DD1DD5">
        <w:rPr>
          <w:rFonts w:asciiTheme="majorBidi" w:hAnsiTheme="majorBidi" w:cstheme="majorBidi"/>
          <w:sz w:val="28"/>
          <w:szCs w:val="28"/>
          <w:rtl/>
          <w:lang w:bidi="ar-AE"/>
        </w:rPr>
        <w:t xml:space="preserve"> الفصل التاسع فقد ناقش نتائج الدراسة في ضوء فرضياتها، في ضوء الدراسات السابقة، تحديد موقع الدراسة الراهنة من نظرية التنظيم، كما تم طرح القضايا والتساؤلات التي أثارتها الدراسة.</w:t>
      </w:r>
    </w:p>
    <w:p w:rsidR="00DD1DD5" w:rsidRPr="00DD1DD5" w:rsidRDefault="00DD1DD5" w:rsidP="00DD1DD5">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بالإضافة إلى ما تقدم أثبتت نتائج الدراسة وجود علاقة </w:t>
      </w:r>
      <w:proofErr w:type="spellStart"/>
      <w:r w:rsidRPr="00DD1DD5">
        <w:rPr>
          <w:rFonts w:asciiTheme="majorBidi" w:hAnsiTheme="majorBidi" w:cstheme="majorBidi"/>
          <w:sz w:val="28"/>
          <w:szCs w:val="28"/>
          <w:rtl/>
          <w:lang w:bidi="ar-AE"/>
        </w:rPr>
        <w:t>ارتباطية</w:t>
      </w:r>
      <w:proofErr w:type="spellEnd"/>
      <w:r w:rsidRPr="00DD1DD5">
        <w:rPr>
          <w:rFonts w:asciiTheme="majorBidi" w:hAnsiTheme="majorBidi" w:cstheme="majorBidi"/>
          <w:sz w:val="28"/>
          <w:szCs w:val="28"/>
          <w:rtl/>
          <w:lang w:bidi="ar-AE"/>
        </w:rPr>
        <w:t xml:space="preserve"> بين فعالية نظام معلومات الموارد البشرية وعملية تخطيط الموارد البشرية.</w:t>
      </w:r>
    </w:p>
    <w:p w:rsidR="00DD1DD5" w:rsidRPr="00DD1DD5" w:rsidRDefault="00DD1DD5" w:rsidP="00DD1DD5">
      <w:pPr>
        <w:bidi/>
        <w:spacing w:line="360" w:lineRule="auto"/>
        <w:jc w:val="lowKashida"/>
        <w:rPr>
          <w:rFonts w:asciiTheme="majorBidi" w:hAnsiTheme="majorBidi" w:cstheme="majorBidi"/>
          <w:sz w:val="28"/>
          <w:szCs w:val="28"/>
          <w:rtl/>
          <w:lang w:bidi="ar-AE"/>
        </w:rPr>
      </w:pPr>
      <w:proofErr w:type="gramStart"/>
      <w:r w:rsidRPr="00DD1DD5">
        <w:rPr>
          <w:rFonts w:asciiTheme="majorBidi" w:hAnsiTheme="majorBidi" w:cstheme="majorBidi"/>
          <w:sz w:val="28"/>
          <w:szCs w:val="28"/>
          <w:rtl/>
          <w:lang w:bidi="ar-AE"/>
        </w:rPr>
        <w:t>كما</w:t>
      </w:r>
      <w:proofErr w:type="gramEnd"/>
      <w:r w:rsidRPr="00DD1DD5">
        <w:rPr>
          <w:rFonts w:asciiTheme="majorBidi" w:hAnsiTheme="majorBidi" w:cstheme="majorBidi"/>
          <w:sz w:val="28"/>
          <w:szCs w:val="28"/>
          <w:rtl/>
          <w:lang w:bidi="ar-AE"/>
        </w:rPr>
        <w:t xml:space="preserve"> أثبتت كذلك أن المعرفة المتخصصة تساهم إلى حد كبير في إثراء عملية التكوين، فالمعارف المتخصصة تزداد وتتنوع عن طريق صقل المهارات وإعادة تأهيلها.</w:t>
      </w:r>
    </w:p>
    <w:p w:rsidR="00DD1DD5" w:rsidRPr="00DD1DD5" w:rsidRDefault="00DD1DD5" w:rsidP="00DD1DD5">
      <w:pPr>
        <w:bidi/>
        <w:spacing w:line="360" w:lineRule="auto"/>
        <w:jc w:val="lowKashida"/>
        <w:rPr>
          <w:rFonts w:asciiTheme="majorBidi" w:hAnsiTheme="majorBidi" w:cstheme="majorBidi"/>
          <w:sz w:val="28"/>
          <w:szCs w:val="28"/>
          <w:rtl/>
          <w:lang w:bidi="ar-AE"/>
        </w:rPr>
      </w:pPr>
      <w:r w:rsidRPr="00DD1DD5">
        <w:rPr>
          <w:rFonts w:asciiTheme="majorBidi" w:hAnsiTheme="majorBidi" w:cstheme="majorBidi"/>
          <w:sz w:val="28"/>
          <w:szCs w:val="28"/>
          <w:rtl/>
          <w:lang w:bidi="ar-AE"/>
        </w:rPr>
        <w:t xml:space="preserve">نتائج الدراسة أوضحت كذلك مدى زيادة شبكة </w:t>
      </w:r>
      <w:proofErr w:type="spellStart"/>
      <w:r w:rsidRPr="00DD1DD5">
        <w:rPr>
          <w:rFonts w:asciiTheme="majorBidi" w:hAnsiTheme="majorBidi" w:cstheme="majorBidi"/>
          <w:sz w:val="28"/>
          <w:szCs w:val="28"/>
          <w:rtl/>
          <w:lang w:bidi="ar-AE"/>
        </w:rPr>
        <w:t>الأنترنت</w:t>
      </w:r>
      <w:proofErr w:type="spellEnd"/>
      <w:r w:rsidRPr="00DD1DD5">
        <w:rPr>
          <w:rFonts w:asciiTheme="majorBidi" w:hAnsiTheme="majorBidi" w:cstheme="majorBidi"/>
          <w:sz w:val="28"/>
          <w:szCs w:val="28"/>
          <w:rtl/>
          <w:lang w:bidi="ar-AE"/>
        </w:rPr>
        <w:t xml:space="preserve"> لدرجة التنسيق التنظيمي في كل اتجاهاته.</w:t>
      </w:r>
    </w:p>
    <w:p w:rsidR="00DD1DD5" w:rsidRDefault="00DD1DD5" w:rsidP="00DD1DD5">
      <w:pPr>
        <w:bidi/>
        <w:spacing w:line="360" w:lineRule="auto"/>
        <w:jc w:val="lowKashida"/>
        <w:rPr>
          <w:rFonts w:asciiTheme="majorBidi" w:hAnsiTheme="majorBidi" w:cstheme="majorBidi"/>
          <w:sz w:val="28"/>
          <w:szCs w:val="28"/>
          <w:lang w:bidi="ar-AE"/>
        </w:rPr>
      </w:pPr>
      <w:r w:rsidRPr="00DD1DD5">
        <w:rPr>
          <w:rFonts w:asciiTheme="majorBidi" w:hAnsiTheme="majorBidi" w:cstheme="majorBidi"/>
          <w:sz w:val="28"/>
          <w:szCs w:val="28"/>
          <w:rtl/>
          <w:lang w:bidi="ar-AE"/>
        </w:rPr>
        <w:t>فضلا عما سبق تأكد وجود علاقة وظيفية بين تكنولوجيا المعلومات وإدارة الموارد البشرية يطبعها تفاعل وتجاذب المؤشرات البحثية ويميزها كذلك التساند والاعتماد الوظيفي المتبادل بين أجزائها، فإدارة الموارد البشرية المعاصرة تعتمد اعتمادا كليا على تكنولوجيا المعلومات في أداء أنشطتها و</w:t>
      </w:r>
      <w:r w:rsidR="000910C4">
        <w:rPr>
          <w:rFonts w:asciiTheme="majorBidi" w:hAnsiTheme="majorBidi" w:cstheme="majorBidi" w:hint="cs"/>
          <w:sz w:val="28"/>
          <w:szCs w:val="28"/>
          <w:rtl/>
          <w:lang w:bidi="ar-AE"/>
        </w:rPr>
        <w:t>و</w:t>
      </w:r>
      <w:r w:rsidRPr="00DD1DD5">
        <w:rPr>
          <w:rFonts w:asciiTheme="majorBidi" w:hAnsiTheme="majorBidi" w:cstheme="majorBidi"/>
          <w:sz w:val="28"/>
          <w:szCs w:val="28"/>
          <w:rtl/>
          <w:lang w:bidi="ar-AE"/>
        </w:rPr>
        <w:t xml:space="preserve">ظائفها الإدارية المتباينة، ولا يمكن الاستغناء عن خدماتها التقنية بأي حال من الأحوال فاستمرار هذا التكامل ارتبط دائما بتطويع التقنية التكنولوجية المعلوماتية العالية، عن طريق خلق الكفاءات البشرية المؤهلة تأهيلا استراتيجيا عالي المستوى والجودة، لتفادي أي إرباك مفاجئ قد يعصف باستقرار واستمرار نشاط الوحدات التنظيمية التي تشكل المؤسسة الاقتصادية الجزائرية.         </w:t>
      </w:r>
    </w:p>
    <w:p w:rsidR="00DD1DD5" w:rsidRDefault="00DD1DD5" w:rsidP="00DD1DD5">
      <w:pPr>
        <w:bidi/>
        <w:spacing w:line="360" w:lineRule="auto"/>
        <w:jc w:val="lowKashida"/>
        <w:rPr>
          <w:rFonts w:asciiTheme="majorBidi" w:hAnsiTheme="majorBidi" w:cstheme="majorBidi"/>
          <w:sz w:val="28"/>
          <w:szCs w:val="28"/>
          <w:lang w:bidi="ar-AE"/>
        </w:rPr>
      </w:pPr>
    </w:p>
    <w:p w:rsidR="00DD1DD5" w:rsidRDefault="00DD1DD5" w:rsidP="00DD1DD5">
      <w:pPr>
        <w:bidi/>
        <w:spacing w:line="360" w:lineRule="auto"/>
        <w:jc w:val="lowKashida"/>
        <w:rPr>
          <w:rFonts w:asciiTheme="majorBidi" w:hAnsiTheme="majorBidi" w:cstheme="majorBidi"/>
          <w:sz w:val="28"/>
          <w:szCs w:val="28"/>
          <w:lang w:bidi="ar-AE"/>
        </w:rPr>
      </w:pPr>
    </w:p>
    <w:p w:rsidR="00DD1DD5" w:rsidRDefault="00DD1DD5" w:rsidP="00DD1DD5">
      <w:pPr>
        <w:bidi/>
        <w:spacing w:line="360" w:lineRule="auto"/>
        <w:jc w:val="lowKashida"/>
        <w:rPr>
          <w:rFonts w:asciiTheme="majorBidi" w:hAnsiTheme="majorBidi" w:cstheme="majorBidi"/>
          <w:sz w:val="28"/>
          <w:szCs w:val="28"/>
          <w:lang w:bidi="ar-AE"/>
        </w:rPr>
      </w:pPr>
    </w:p>
    <w:p w:rsidR="00DD1DD5" w:rsidRDefault="00DD1DD5" w:rsidP="00DD1DD5">
      <w:pPr>
        <w:bidi/>
        <w:spacing w:line="360" w:lineRule="auto"/>
        <w:jc w:val="lowKashida"/>
        <w:rPr>
          <w:rFonts w:asciiTheme="majorBidi" w:hAnsiTheme="majorBidi" w:cstheme="majorBidi"/>
          <w:sz w:val="28"/>
          <w:szCs w:val="28"/>
          <w:lang w:bidi="ar-AE"/>
        </w:rPr>
      </w:pPr>
    </w:p>
    <w:p w:rsidR="00DD1DD5" w:rsidRDefault="00DD1DD5" w:rsidP="00DD1DD5">
      <w:pPr>
        <w:bidi/>
        <w:spacing w:line="360" w:lineRule="auto"/>
        <w:jc w:val="lowKashida"/>
        <w:rPr>
          <w:rFonts w:asciiTheme="majorBidi" w:hAnsiTheme="majorBidi" w:cstheme="majorBidi"/>
          <w:sz w:val="28"/>
          <w:szCs w:val="28"/>
          <w:lang w:bidi="ar-AE"/>
        </w:rPr>
      </w:pPr>
    </w:p>
    <w:p w:rsidR="00DD1DD5" w:rsidRDefault="00DD1DD5" w:rsidP="00DD1DD5">
      <w:pPr>
        <w:bidi/>
        <w:spacing w:line="360" w:lineRule="auto"/>
        <w:jc w:val="lowKashida"/>
        <w:rPr>
          <w:rFonts w:asciiTheme="majorBidi" w:hAnsiTheme="majorBidi" w:cstheme="majorBidi"/>
          <w:sz w:val="28"/>
          <w:szCs w:val="28"/>
          <w:lang w:bidi="ar-AE"/>
        </w:rPr>
      </w:pPr>
    </w:p>
    <w:p w:rsidR="00DD1DD5" w:rsidRPr="00DD1DD5" w:rsidRDefault="00DD1DD5" w:rsidP="00DD1DD5">
      <w:pPr>
        <w:bidi/>
        <w:spacing w:line="360" w:lineRule="auto"/>
        <w:jc w:val="lowKashida"/>
        <w:rPr>
          <w:rFonts w:asciiTheme="majorBidi" w:hAnsiTheme="majorBidi" w:cstheme="majorBidi"/>
          <w:sz w:val="28"/>
          <w:szCs w:val="28"/>
          <w:lang w:bidi="ar-AE"/>
        </w:rPr>
      </w:pPr>
      <w:r w:rsidRPr="00DD1DD5">
        <w:rPr>
          <w:rFonts w:asciiTheme="majorBidi" w:hAnsiTheme="majorBidi" w:cstheme="majorBidi"/>
          <w:sz w:val="28"/>
          <w:szCs w:val="28"/>
          <w:rtl/>
          <w:lang w:bidi="ar-AE"/>
        </w:rPr>
        <w:t xml:space="preserve"> </w:t>
      </w:r>
    </w:p>
    <w:p w:rsidR="00DD1DD5" w:rsidRPr="00E76463" w:rsidRDefault="00DD1DD5" w:rsidP="00DD1DD5">
      <w:pPr>
        <w:spacing w:line="360" w:lineRule="auto"/>
        <w:jc w:val="both"/>
        <w:rPr>
          <w:rFonts w:ascii="Times New Roman" w:hAnsi="Times New Roman" w:cs="Times New Roman"/>
          <w:b/>
          <w:bCs/>
          <w:sz w:val="32"/>
          <w:szCs w:val="32"/>
        </w:rPr>
      </w:pPr>
      <w:r w:rsidRPr="00E76463">
        <w:rPr>
          <w:rFonts w:ascii="Times New Roman" w:hAnsi="Times New Roman" w:cs="Times New Roman"/>
          <w:b/>
          <w:bCs/>
          <w:sz w:val="32"/>
          <w:szCs w:val="32"/>
        </w:rPr>
        <w:lastRenderedPageBreak/>
        <w:t>Le</w:t>
      </w:r>
      <w:r>
        <w:rPr>
          <w:rFonts w:ascii="Times New Roman" w:hAnsi="Times New Roman" w:cs="Times New Roman"/>
          <w:b/>
          <w:bCs/>
          <w:sz w:val="32"/>
          <w:szCs w:val="32"/>
        </w:rPr>
        <w:t xml:space="preserve"> R</w:t>
      </w:r>
      <w:r w:rsidRPr="00E76463">
        <w:rPr>
          <w:rFonts w:ascii="Times New Roman" w:hAnsi="Times New Roman" w:cs="Times New Roman"/>
          <w:b/>
          <w:bCs/>
          <w:sz w:val="32"/>
          <w:szCs w:val="32"/>
        </w:rPr>
        <w:t>ésumé :</w:t>
      </w:r>
    </w:p>
    <w:p w:rsidR="00DD1DD5" w:rsidRPr="003A4425" w:rsidRDefault="00DD1DD5" w:rsidP="00DD1DD5">
      <w:pPr>
        <w:spacing w:line="360" w:lineRule="auto"/>
        <w:jc w:val="both"/>
        <w:rPr>
          <w:rFonts w:ascii="Times New Roman" w:hAnsi="Times New Roman" w:cs="Times New Roman"/>
          <w:sz w:val="28"/>
          <w:szCs w:val="28"/>
        </w:rPr>
      </w:pPr>
      <w:proofErr w:type="gramStart"/>
      <w:r>
        <w:rPr>
          <w:rFonts w:ascii="Times New Roman" w:hAnsi="Times New Roman" w:cs="Times New Roman"/>
          <w:sz w:val="32"/>
          <w:szCs w:val="32"/>
        </w:rPr>
        <w:t>« </w:t>
      </w:r>
      <w:r w:rsidRPr="00B122E9">
        <w:rPr>
          <w:rFonts w:ascii="Times New Roman" w:hAnsi="Times New Roman" w:cs="Times New Roman"/>
          <w:b/>
          <w:bCs/>
          <w:sz w:val="28"/>
          <w:szCs w:val="28"/>
        </w:rPr>
        <w:t>Technologie de l’information et management des ressources humaines</w:t>
      </w:r>
      <w:r>
        <w:rPr>
          <w:rFonts w:ascii="Times New Roman" w:hAnsi="Times New Roman" w:cs="Times New Roman"/>
          <w:sz w:val="28"/>
          <w:szCs w:val="28"/>
        </w:rPr>
        <w:t> »</w:t>
      </w:r>
      <w:r w:rsidRPr="003A4425">
        <w:rPr>
          <w:rFonts w:ascii="Times New Roman" w:hAnsi="Times New Roman" w:cs="Times New Roman"/>
          <w:sz w:val="28"/>
          <w:szCs w:val="28"/>
        </w:rPr>
        <w:t xml:space="preserve"> a été toujours sujet à débat entre les différentes structures académique</w:t>
      </w:r>
      <w:r>
        <w:rPr>
          <w:rFonts w:ascii="Times New Roman" w:hAnsi="Times New Roman" w:cs="Times New Roman"/>
          <w:sz w:val="28"/>
          <w:szCs w:val="28"/>
        </w:rPr>
        <w:t>s</w:t>
      </w:r>
      <w:r w:rsidRPr="003A4425">
        <w:rPr>
          <w:rFonts w:ascii="Times New Roman" w:hAnsi="Times New Roman" w:cs="Times New Roman"/>
          <w:sz w:val="28"/>
          <w:szCs w:val="28"/>
        </w:rPr>
        <w:t xml:space="preserve"> et scientifique</w:t>
      </w:r>
      <w:r>
        <w:rPr>
          <w:rFonts w:ascii="Times New Roman" w:hAnsi="Times New Roman" w:cs="Times New Roman"/>
          <w:sz w:val="28"/>
          <w:szCs w:val="28"/>
        </w:rPr>
        <w:t>s</w:t>
      </w:r>
      <w:r w:rsidRPr="003A4425">
        <w:rPr>
          <w:rFonts w:ascii="Times New Roman" w:hAnsi="Times New Roman" w:cs="Times New Roman"/>
          <w:sz w:val="28"/>
          <w:szCs w:val="28"/>
        </w:rPr>
        <w:t>, reflétant l’importance majeure de la fusion entre les applications des technologie</w:t>
      </w:r>
      <w:r>
        <w:rPr>
          <w:rFonts w:ascii="Times New Roman" w:hAnsi="Times New Roman" w:cs="Times New Roman"/>
          <w:sz w:val="28"/>
          <w:szCs w:val="28"/>
        </w:rPr>
        <w:t>s</w:t>
      </w:r>
      <w:r w:rsidRPr="003A4425">
        <w:rPr>
          <w:rFonts w:ascii="Times New Roman" w:hAnsi="Times New Roman" w:cs="Times New Roman"/>
          <w:sz w:val="28"/>
          <w:szCs w:val="28"/>
        </w:rPr>
        <w:t xml:space="preserve"> de l’information , en parallèle avec leurs intégration dans la gestion stratégique des différentes taches administratives , ce qui a nécessite  et a provoquer d’accentuer les recherches approfondies notamment sur le plan de la maitrise de ces techniques par les ressources humaines , et les bénéfices requises  suite au bon usage de cette technologie .</w:t>
      </w:r>
      <w:proofErr w:type="gramEnd"/>
    </w:p>
    <w:p w:rsidR="00DD1DD5" w:rsidRPr="003A4425" w:rsidRDefault="00DD1DD5" w:rsidP="00DD1DD5">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 xml:space="preserve">Dans cette perspective notre étude intitulée : </w:t>
      </w:r>
      <w:r>
        <w:rPr>
          <w:rFonts w:ascii="Times New Roman" w:hAnsi="Times New Roman" w:cs="Times New Roman"/>
          <w:sz w:val="28"/>
          <w:szCs w:val="28"/>
        </w:rPr>
        <w:t>« </w:t>
      </w:r>
      <w:r w:rsidRPr="006B18B0">
        <w:rPr>
          <w:rFonts w:ascii="Times New Roman" w:hAnsi="Times New Roman" w:cs="Times New Roman"/>
          <w:b/>
          <w:bCs/>
          <w:sz w:val="28"/>
          <w:szCs w:val="28"/>
        </w:rPr>
        <w:t>Technologie de l’information et</w:t>
      </w:r>
      <w:r w:rsidRPr="003A4425">
        <w:rPr>
          <w:rFonts w:ascii="Times New Roman" w:hAnsi="Times New Roman" w:cs="Times New Roman"/>
          <w:sz w:val="28"/>
          <w:szCs w:val="28"/>
        </w:rPr>
        <w:t xml:space="preserve"> </w:t>
      </w:r>
      <w:r w:rsidRPr="006B18B0">
        <w:rPr>
          <w:rFonts w:ascii="Times New Roman" w:hAnsi="Times New Roman" w:cs="Times New Roman"/>
          <w:b/>
          <w:bCs/>
          <w:sz w:val="28"/>
          <w:szCs w:val="28"/>
        </w:rPr>
        <w:t>management des ressources humaines</w:t>
      </w:r>
      <w:r>
        <w:rPr>
          <w:rFonts w:ascii="Times New Roman" w:hAnsi="Times New Roman" w:cs="Times New Roman"/>
          <w:sz w:val="28"/>
          <w:szCs w:val="28"/>
        </w:rPr>
        <w:t> »</w:t>
      </w:r>
      <w:r w:rsidRPr="003A4425">
        <w:rPr>
          <w:rFonts w:ascii="Times New Roman" w:hAnsi="Times New Roman" w:cs="Times New Roman"/>
          <w:sz w:val="28"/>
          <w:szCs w:val="28"/>
        </w:rPr>
        <w:t xml:space="preserve">. Dans la direction régionale de transport et de distribution des produits pétroliers par canalisation RTE </w:t>
      </w:r>
      <w:proofErr w:type="gramStart"/>
      <w:r w:rsidRPr="003A4425">
        <w:rPr>
          <w:rFonts w:ascii="Times New Roman" w:hAnsi="Times New Roman" w:cs="Times New Roman"/>
          <w:sz w:val="28"/>
          <w:szCs w:val="28"/>
        </w:rPr>
        <w:t>Skikda ,</w:t>
      </w:r>
      <w:proofErr w:type="gramEnd"/>
      <w:r w:rsidRPr="003A4425">
        <w:rPr>
          <w:rFonts w:ascii="Times New Roman" w:hAnsi="Times New Roman" w:cs="Times New Roman"/>
          <w:sz w:val="28"/>
          <w:szCs w:val="28"/>
        </w:rPr>
        <w:t xml:space="preserve"> a affiché un maintien constant en matière méthodologique visant l’exploit de la nature de la relation entre la technologie de l’information et le management des ressources humaines dans l’entreprise économique algérienne.  </w:t>
      </w:r>
    </w:p>
    <w:p w:rsidR="00DD1DD5" w:rsidRPr="00FC3D85" w:rsidRDefault="00DD1DD5" w:rsidP="00DD1DD5">
      <w:pPr>
        <w:spacing w:line="360" w:lineRule="auto"/>
        <w:jc w:val="both"/>
        <w:rPr>
          <w:rFonts w:ascii="Times New Roman" w:hAnsi="Times New Roman" w:cs="Times New Roman"/>
          <w:b/>
          <w:bCs/>
          <w:sz w:val="28"/>
          <w:szCs w:val="28"/>
        </w:rPr>
      </w:pPr>
      <w:r w:rsidRPr="003A4425">
        <w:rPr>
          <w:rFonts w:ascii="Times New Roman" w:hAnsi="Times New Roman" w:cs="Times New Roman"/>
          <w:sz w:val="28"/>
          <w:szCs w:val="28"/>
        </w:rPr>
        <w:t xml:space="preserve">_ Notre question principale était : </w:t>
      </w:r>
      <w:r w:rsidRPr="00FC3D85">
        <w:rPr>
          <w:rFonts w:ascii="Times New Roman" w:hAnsi="Times New Roman" w:cs="Times New Roman"/>
          <w:b/>
          <w:bCs/>
          <w:sz w:val="28"/>
          <w:szCs w:val="28"/>
        </w:rPr>
        <w:t>comment se caractérise la relation entre la</w:t>
      </w:r>
      <w:r w:rsidRPr="003A4425">
        <w:rPr>
          <w:rFonts w:ascii="Times New Roman" w:hAnsi="Times New Roman" w:cs="Times New Roman"/>
          <w:sz w:val="28"/>
          <w:szCs w:val="28"/>
        </w:rPr>
        <w:t xml:space="preserve"> </w:t>
      </w:r>
      <w:r w:rsidRPr="00FC3D85">
        <w:rPr>
          <w:rFonts w:ascii="Times New Roman" w:hAnsi="Times New Roman" w:cs="Times New Roman"/>
          <w:b/>
          <w:bCs/>
          <w:sz w:val="28"/>
          <w:szCs w:val="28"/>
        </w:rPr>
        <w:t>technologie de l’information et le management des ressources humaines ?</w:t>
      </w:r>
    </w:p>
    <w:p w:rsidR="00DD1DD5" w:rsidRPr="003A4425" w:rsidRDefault="00DD1DD5" w:rsidP="00DD1DD5">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Notre étude se constitue de neufs chapitres :</w:t>
      </w:r>
    </w:p>
    <w:p w:rsidR="00DD1DD5" w:rsidRPr="003A442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Les </w:t>
      </w:r>
      <w:proofErr w:type="spellStart"/>
      <w:proofErr w:type="gramStart"/>
      <w:r>
        <w:rPr>
          <w:rFonts w:ascii="Times New Roman" w:hAnsi="Times New Roman" w:cs="Times New Roman"/>
          <w:sz w:val="28"/>
          <w:szCs w:val="28"/>
        </w:rPr>
        <w:t>cinqs</w:t>
      </w:r>
      <w:proofErr w:type="spellEnd"/>
      <w:r w:rsidRPr="003A4425">
        <w:rPr>
          <w:rFonts w:ascii="Times New Roman" w:hAnsi="Times New Roman" w:cs="Times New Roman"/>
          <w:sz w:val="28"/>
          <w:szCs w:val="28"/>
        </w:rPr>
        <w:t xml:space="preserve">  premiers</w:t>
      </w:r>
      <w:proofErr w:type="gramEnd"/>
      <w:r w:rsidRPr="003A4425">
        <w:rPr>
          <w:rFonts w:ascii="Times New Roman" w:hAnsi="Times New Roman" w:cs="Times New Roman"/>
          <w:sz w:val="28"/>
          <w:szCs w:val="28"/>
        </w:rPr>
        <w:t xml:space="preserve"> chapitres ont formé l’ensemble de tout ce qui est théorique , commençant par la problématique , l’analyse et critiques des différentes approches théorique</w:t>
      </w:r>
      <w:r>
        <w:rPr>
          <w:rFonts w:ascii="Times New Roman" w:hAnsi="Times New Roman" w:cs="Times New Roman"/>
          <w:sz w:val="28"/>
          <w:szCs w:val="28"/>
        </w:rPr>
        <w:t>s</w:t>
      </w:r>
      <w:r w:rsidRPr="003A4425">
        <w:rPr>
          <w:rFonts w:ascii="Times New Roman" w:hAnsi="Times New Roman" w:cs="Times New Roman"/>
          <w:sz w:val="28"/>
          <w:szCs w:val="28"/>
        </w:rPr>
        <w:t>.  Ciblant la relation entre la technologie de l’information et le management des ressources humaines, le troisième chapitre s’est consacré aux concepts stratégiques formant la relation entre la technologie de l’information et management des ressources humaines : enjeux, défis et perspectives.</w:t>
      </w:r>
    </w:p>
    <w:p w:rsidR="00DD1DD5" w:rsidRPr="003A4425" w:rsidRDefault="00DD1DD5" w:rsidP="00DD1DD5">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 xml:space="preserve">Le quatrième chapitre était axé sur les recherches et études empiriques analysant la relation entre les deux </w:t>
      </w:r>
      <w:proofErr w:type="spellStart"/>
      <w:r w:rsidRPr="003A4425">
        <w:rPr>
          <w:rFonts w:ascii="Times New Roman" w:hAnsi="Times New Roman" w:cs="Times New Roman"/>
          <w:sz w:val="28"/>
          <w:szCs w:val="28"/>
        </w:rPr>
        <w:t>variant</w:t>
      </w:r>
      <w:r>
        <w:rPr>
          <w:rFonts w:ascii="Times New Roman" w:hAnsi="Times New Roman" w:cs="Times New Roman"/>
          <w:sz w:val="28"/>
          <w:szCs w:val="28"/>
        </w:rPr>
        <w:t>s</w:t>
      </w:r>
      <w:proofErr w:type="spellEnd"/>
      <w:r w:rsidRPr="003A4425">
        <w:rPr>
          <w:rFonts w:ascii="Times New Roman" w:hAnsi="Times New Roman" w:cs="Times New Roman"/>
          <w:sz w:val="28"/>
          <w:szCs w:val="28"/>
        </w:rPr>
        <w:t>.</w:t>
      </w:r>
    </w:p>
    <w:p w:rsidR="00DD1DD5" w:rsidRPr="003A4425" w:rsidRDefault="00DD1DD5" w:rsidP="00DD1DD5">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lastRenderedPageBreak/>
        <w:t>Le cinquième chapitre a porté sur l’exposé du processus méthodologique de l’étude.</w:t>
      </w:r>
    </w:p>
    <w:p w:rsidR="00DD1DD5" w:rsidRDefault="00DD1DD5" w:rsidP="00DD1DD5">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_ Dans l’intention de prouver nos hypothèse</w:t>
      </w:r>
      <w:r>
        <w:rPr>
          <w:rFonts w:ascii="Times New Roman" w:hAnsi="Times New Roman" w:cs="Times New Roman"/>
          <w:sz w:val="28"/>
          <w:szCs w:val="28"/>
        </w:rPr>
        <w:t>s</w:t>
      </w:r>
      <w:r w:rsidRPr="003A4425">
        <w:rPr>
          <w:rFonts w:ascii="Times New Roman" w:hAnsi="Times New Roman" w:cs="Times New Roman"/>
          <w:sz w:val="28"/>
          <w:szCs w:val="28"/>
        </w:rPr>
        <w:t xml:space="preserve"> opérationnelle</w:t>
      </w:r>
      <w:r>
        <w:rPr>
          <w:rFonts w:ascii="Times New Roman" w:hAnsi="Times New Roman" w:cs="Times New Roman"/>
          <w:sz w:val="28"/>
          <w:szCs w:val="28"/>
        </w:rPr>
        <w:t>s</w:t>
      </w:r>
      <w:r w:rsidRPr="003A4425">
        <w:rPr>
          <w:rFonts w:ascii="Times New Roman" w:hAnsi="Times New Roman" w:cs="Times New Roman"/>
          <w:sz w:val="28"/>
          <w:szCs w:val="28"/>
        </w:rPr>
        <w:t xml:space="preserve"> on a adopté le dénombrement par échantillon plus précisément </w:t>
      </w:r>
      <w:r>
        <w:rPr>
          <w:rFonts w:ascii="Times New Roman" w:hAnsi="Times New Roman" w:cs="Times New Roman"/>
          <w:sz w:val="28"/>
          <w:szCs w:val="28"/>
        </w:rPr>
        <w:t xml:space="preserve">« The </w:t>
      </w:r>
      <w:proofErr w:type="spellStart"/>
      <w:r>
        <w:rPr>
          <w:rFonts w:ascii="Times New Roman" w:hAnsi="Times New Roman" w:cs="Times New Roman"/>
          <w:sz w:val="28"/>
          <w:szCs w:val="28"/>
        </w:rPr>
        <w:t>Systematic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random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sampling</w:t>
      </w:r>
      <w:proofErr w:type="spellEnd"/>
      <w:r>
        <w:rPr>
          <w:rFonts w:ascii="Times New Roman" w:hAnsi="Times New Roman" w:cs="Times New Roman"/>
          <w:sz w:val="28"/>
          <w:szCs w:val="28"/>
        </w:rPr>
        <w:t> »</w:t>
      </w:r>
      <w:r w:rsidRPr="003A4425">
        <w:rPr>
          <w:rFonts w:ascii="Times New Roman" w:hAnsi="Times New Roman" w:cs="Times New Roman"/>
          <w:sz w:val="28"/>
          <w:szCs w:val="28"/>
        </w:rPr>
        <w:t xml:space="preserve">, sur l’ensemble </w:t>
      </w:r>
      <w:r>
        <w:rPr>
          <w:rFonts w:ascii="Times New Roman" w:hAnsi="Times New Roman" w:cs="Times New Roman"/>
          <w:sz w:val="28"/>
          <w:szCs w:val="28"/>
        </w:rPr>
        <w:t xml:space="preserve">des fonctionnaires attachés aux différentes structures organisationnelles de l’entreprise, totalisant 122 agents de l’ensemble de </w:t>
      </w:r>
      <w:proofErr w:type="gramStart"/>
      <w:r>
        <w:rPr>
          <w:rFonts w:ascii="Times New Roman" w:hAnsi="Times New Roman" w:cs="Times New Roman"/>
          <w:sz w:val="28"/>
          <w:szCs w:val="28"/>
        </w:rPr>
        <w:t>l’effectif .</w:t>
      </w:r>
      <w:proofErr w:type="gramEnd"/>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_ A partir du questionnaire établi on a analysé les données quantitatives de l’étude dans le 06</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07</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et 08</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chapitre. </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_ Le 09</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chapitre analyse des données de l’étude empirique qualitativement en les reliant avec les résultats de ses hypothèses, celles des études empiriques similaires ainsi que la détermination des classements de l’étude récente parmi la théorie de l’organisation.</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_ En second lieu l’étude a mis l’accent </w:t>
      </w:r>
      <w:proofErr w:type="gramStart"/>
      <w:r>
        <w:rPr>
          <w:rFonts w:ascii="Times New Roman" w:hAnsi="Times New Roman" w:cs="Times New Roman"/>
          <w:sz w:val="28"/>
          <w:szCs w:val="28"/>
        </w:rPr>
        <w:t>sur  la</w:t>
      </w:r>
      <w:proofErr w:type="gramEnd"/>
      <w:r>
        <w:rPr>
          <w:rFonts w:ascii="Times New Roman" w:hAnsi="Times New Roman" w:cs="Times New Roman"/>
          <w:sz w:val="28"/>
          <w:szCs w:val="28"/>
        </w:rPr>
        <w:t xml:space="preserve"> future vision stratégique à travers l’emploi des applications des technologies de l’information dans le domaine du management des ressources humaines, en posant quelques questions axées, qui peuvent être à l’avenir la source d’une recherche académique bien structurée. </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_ On outre notre étude a prouvé qu’il y a une relation de corrélation entre l’efficacité du système d’information ressources humaines et la planification du personnel.</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Elle a prouvé également que la connaissance spécialisée participe largement en enrichissant le système de formation par l’investissement dans le domaine du management des ressources humaines, en visant la forte performance de l’élite du capital  humain, et la compétence stratégique qui renforce les capacités organisationnelles et techniques de l’effectif de l’entreprise économique algérienne.</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_ Les résultats de l’étude ont aussi prouvé que l’internet participe effectivement et efficacement en poussant le processus de coordination organisationnelle dans toutes les orientations.</w:t>
      </w:r>
    </w:p>
    <w:p w:rsidR="00DD1DD5" w:rsidRDefault="00DD1DD5" w:rsidP="00DD1D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_ En effet cette étude a dévoilé et a marqué une relation fonctionnelle entre la technologie de l’information et le management des ressources humaines au sein de l’entreprise économique algérienne, cette relation fondamentale mérite d’être superviser fréquemment en vue d’éviter toute perturbation soudaine, qui peut engendré des effets néfastes qui vont influer négativement sur l’ensemble des unités organisationnelles, qui forment et composent la structure organisationnelle de l’entreprise économique algérienne.       </w:t>
      </w: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DD1DD5" w:rsidRDefault="00DD1DD5" w:rsidP="00E70DA3">
      <w:pPr>
        <w:spacing w:line="360" w:lineRule="auto"/>
        <w:jc w:val="both"/>
        <w:rPr>
          <w:rFonts w:ascii="Times New Roman" w:hAnsi="Times New Roman" w:cs="Times New Roman"/>
          <w:b/>
          <w:bCs/>
          <w:sz w:val="32"/>
          <w:szCs w:val="32"/>
        </w:rPr>
      </w:pPr>
    </w:p>
    <w:p w:rsidR="00E70DA3" w:rsidRPr="00AC199D" w:rsidRDefault="00E70DA3" w:rsidP="00E70DA3">
      <w:pPr>
        <w:spacing w:line="360" w:lineRule="auto"/>
        <w:jc w:val="both"/>
        <w:rPr>
          <w:rFonts w:ascii="Times New Roman" w:hAnsi="Times New Roman" w:cs="Times New Roman"/>
          <w:b/>
          <w:bCs/>
          <w:sz w:val="32"/>
          <w:szCs w:val="32"/>
        </w:rPr>
      </w:pPr>
      <w:r w:rsidRPr="00AC199D">
        <w:rPr>
          <w:rFonts w:ascii="Times New Roman" w:hAnsi="Times New Roman" w:cs="Times New Roman"/>
          <w:b/>
          <w:bCs/>
          <w:sz w:val="32"/>
          <w:szCs w:val="32"/>
        </w:rPr>
        <w:lastRenderedPageBreak/>
        <w:t>Abstract :</w:t>
      </w:r>
    </w:p>
    <w:p w:rsidR="00E70DA3" w:rsidRPr="00AC199D" w:rsidRDefault="00E70DA3" w:rsidP="00E70DA3">
      <w:pPr>
        <w:spacing w:line="360" w:lineRule="auto"/>
        <w:jc w:val="both"/>
        <w:rPr>
          <w:rFonts w:ascii="Times New Roman" w:hAnsi="Times New Roman" w:cs="Times New Roman"/>
          <w:sz w:val="28"/>
          <w:szCs w:val="28"/>
        </w:rPr>
      </w:pPr>
      <w:r w:rsidRPr="00AC199D">
        <w:rPr>
          <w:rFonts w:ascii="Times New Roman" w:hAnsi="Times New Roman" w:cs="Times New Roman"/>
          <w:sz w:val="28"/>
          <w:szCs w:val="28"/>
        </w:rPr>
        <w:t xml:space="preserve">"Information </w:t>
      </w:r>
      <w:proofErr w:type="spellStart"/>
      <w:r w:rsidRPr="00AC199D">
        <w:rPr>
          <w:rFonts w:ascii="Times New Roman" w:hAnsi="Times New Roman" w:cs="Times New Roman"/>
          <w:sz w:val="28"/>
          <w:szCs w:val="28"/>
        </w:rPr>
        <w:t>technology</w:t>
      </w:r>
      <w:proofErr w:type="spellEnd"/>
      <w:r w:rsidRPr="00AC199D">
        <w:rPr>
          <w:rFonts w:ascii="Times New Roman" w:hAnsi="Times New Roman" w:cs="Times New Roman"/>
          <w:sz w:val="28"/>
          <w:szCs w:val="28"/>
        </w:rPr>
        <w:t xml:space="preserve"> and </w:t>
      </w:r>
      <w:proofErr w:type="spellStart"/>
      <w:r w:rsidRPr="00AC199D">
        <w:rPr>
          <w:rFonts w:ascii="Times New Roman" w:hAnsi="Times New Roman" w:cs="Times New Roman"/>
          <w:sz w:val="28"/>
          <w:szCs w:val="28"/>
        </w:rPr>
        <w:t>human</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resources</w:t>
      </w:r>
      <w:proofErr w:type="spellEnd"/>
      <w:r w:rsidRPr="00AC199D">
        <w:rPr>
          <w:rFonts w:ascii="Times New Roman" w:hAnsi="Times New Roman" w:cs="Times New Roman"/>
          <w:sz w:val="28"/>
          <w:szCs w:val="28"/>
        </w:rPr>
        <w:t xml:space="preserve"> management"</w:t>
      </w:r>
      <w:r w:rsidR="00974AEB">
        <w:rPr>
          <w:rFonts w:ascii="Courier New" w:hAnsi="Courier New" w:cs="Courier New"/>
          <w:sz w:val="28"/>
          <w:szCs w:val="28"/>
          <w:rtl/>
          <w:lang w:val="en-US"/>
        </w:rPr>
        <w:t>،</w:t>
      </w:r>
      <w:r w:rsidRPr="00AC199D">
        <w:rPr>
          <w:rFonts w:ascii="Times New Roman" w:hAnsi="Times New Roman" w:cs="Times New Roman"/>
          <w:sz w:val="28"/>
          <w:szCs w:val="28"/>
        </w:rPr>
        <w:t xml:space="preserve"> has </w:t>
      </w:r>
      <w:proofErr w:type="spellStart"/>
      <w:r w:rsidRPr="00AC199D">
        <w:rPr>
          <w:rFonts w:ascii="Times New Roman" w:hAnsi="Times New Roman" w:cs="Times New Roman"/>
          <w:sz w:val="28"/>
          <w:szCs w:val="28"/>
        </w:rPr>
        <w:t>always</w:t>
      </w:r>
      <w:proofErr w:type="spellEnd"/>
      <w:r w:rsidRPr="00AC199D">
        <w:rPr>
          <w:rFonts w:ascii="Times New Roman" w:hAnsi="Times New Roman" w:cs="Times New Roman"/>
          <w:sz w:val="28"/>
          <w:szCs w:val="28"/>
        </w:rPr>
        <w:t xml:space="preserve"> been the </w:t>
      </w:r>
      <w:proofErr w:type="spellStart"/>
      <w:r w:rsidRPr="00AC199D">
        <w:rPr>
          <w:rFonts w:ascii="Times New Roman" w:hAnsi="Times New Roman" w:cs="Times New Roman"/>
          <w:sz w:val="28"/>
          <w:szCs w:val="28"/>
        </w:rPr>
        <w:t>subject</w:t>
      </w:r>
      <w:proofErr w:type="spellEnd"/>
      <w:r w:rsidRPr="00AC199D">
        <w:rPr>
          <w:rFonts w:ascii="Times New Roman" w:hAnsi="Times New Roman" w:cs="Times New Roman"/>
          <w:sz w:val="28"/>
          <w:szCs w:val="28"/>
        </w:rPr>
        <w:t xml:space="preserve"> of </w:t>
      </w:r>
      <w:proofErr w:type="spellStart"/>
      <w:r w:rsidRPr="00AC199D">
        <w:rPr>
          <w:rFonts w:ascii="Times New Roman" w:hAnsi="Times New Roman" w:cs="Times New Roman"/>
          <w:sz w:val="28"/>
          <w:szCs w:val="28"/>
        </w:rPr>
        <w:t>debate</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between</w:t>
      </w:r>
      <w:proofErr w:type="spellEnd"/>
      <w:r w:rsidRPr="00AC199D">
        <w:rPr>
          <w:rFonts w:ascii="Times New Roman" w:hAnsi="Times New Roman" w:cs="Times New Roman"/>
          <w:sz w:val="28"/>
          <w:szCs w:val="28"/>
        </w:rPr>
        <w:t xml:space="preserve"> the </w:t>
      </w:r>
      <w:proofErr w:type="spellStart"/>
      <w:r w:rsidRPr="00AC199D">
        <w:rPr>
          <w:rFonts w:ascii="Times New Roman" w:hAnsi="Times New Roman" w:cs="Times New Roman"/>
          <w:sz w:val="28"/>
          <w:szCs w:val="28"/>
        </w:rPr>
        <w:t>different</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academic</w:t>
      </w:r>
      <w:proofErr w:type="spellEnd"/>
      <w:r w:rsidRPr="00AC199D">
        <w:rPr>
          <w:rFonts w:ascii="Times New Roman" w:hAnsi="Times New Roman" w:cs="Times New Roman"/>
          <w:sz w:val="28"/>
          <w:szCs w:val="28"/>
        </w:rPr>
        <w:t xml:space="preserve"> and </w:t>
      </w:r>
      <w:proofErr w:type="spellStart"/>
      <w:r w:rsidRPr="00AC199D">
        <w:rPr>
          <w:rFonts w:ascii="Times New Roman" w:hAnsi="Times New Roman" w:cs="Times New Roman"/>
          <w:sz w:val="28"/>
          <w:szCs w:val="28"/>
        </w:rPr>
        <w:t>scientific</w:t>
      </w:r>
      <w:proofErr w:type="spellEnd"/>
      <w:r w:rsidRPr="00AC199D">
        <w:rPr>
          <w:rFonts w:ascii="Times New Roman" w:hAnsi="Times New Roman" w:cs="Times New Roman"/>
          <w:sz w:val="28"/>
          <w:szCs w:val="28"/>
        </w:rPr>
        <w:t xml:space="preserve"> structures, </w:t>
      </w:r>
      <w:proofErr w:type="spellStart"/>
      <w:r w:rsidRPr="00AC199D">
        <w:rPr>
          <w:rFonts w:ascii="Times New Roman" w:hAnsi="Times New Roman" w:cs="Times New Roman"/>
          <w:sz w:val="28"/>
          <w:szCs w:val="28"/>
        </w:rPr>
        <w:t>reflecting</w:t>
      </w:r>
      <w:proofErr w:type="spellEnd"/>
      <w:r w:rsidRPr="00AC199D">
        <w:rPr>
          <w:rFonts w:ascii="Times New Roman" w:hAnsi="Times New Roman" w:cs="Times New Roman"/>
          <w:sz w:val="28"/>
          <w:szCs w:val="28"/>
        </w:rPr>
        <w:t xml:space="preserve"> the major importance of the fusion </w:t>
      </w:r>
      <w:proofErr w:type="spellStart"/>
      <w:r w:rsidRPr="00AC199D">
        <w:rPr>
          <w:rFonts w:ascii="Times New Roman" w:hAnsi="Times New Roman" w:cs="Times New Roman"/>
          <w:sz w:val="28"/>
          <w:szCs w:val="28"/>
        </w:rPr>
        <w:t>between</w:t>
      </w:r>
      <w:proofErr w:type="spellEnd"/>
      <w:r w:rsidRPr="00AC199D">
        <w:rPr>
          <w:rFonts w:ascii="Times New Roman" w:hAnsi="Times New Roman" w:cs="Times New Roman"/>
          <w:sz w:val="28"/>
          <w:szCs w:val="28"/>
        </w:rPr>
        <w:t xml:space="preserve"> IT applications, in </w:t>
      </w:r>
      <w:proofErr w:type="spellStart"/>
      <w:r w:rsidRPr="00AC199D">
        <w:rPr>
          <w:rFonts w:ascii="Times New Roman" w:hAnsi="Times New Roman" w:cs="Times New Roman"/>
          <w:sz w:val="28"/>
          <w:szCs w:val="28"/>
        </w:rPr>
        <w:t>parallel</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with</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their</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integration</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into</w:t>
      </w:r>
      <w:proofErr w:type="spellEnd"/>
      <w:r w:rsidRPr="00AC199D">
        <w:rPr>
          <w:rFonts w:ascii="Times New Roman" w:hAnsi="Times New Roman" w:cs="Times New Roman"/>
          <w:sz w:val="28"/>
          <w:szCs w:val="28"/>
        </w:rPr>
        <w:t xml:space="preserve"> the </w:t>
      </w:r>
      <w:proofErr w:type="spellStart"/>
      <w:r w:rsidRPr="00AC199D">
        <w:rPr>
          <w:rFonts w:ascii="Times New Roman" w:hAnsi="Times New Roman" w:cs="Times New Roman"/>
          <w:sz w:val="28"/>
          <w:szCs w:val="28"/>
        </w:rPr>
        <w:t>strategic</w:t>
      </w:r>
      <w:proofErr w:type="spellEnd"/>
      <w:r w:rsidRPr="00AC199D">
        <w:rPr>
          <w:rFonts w:ascii="Times New Roman" w:hAnsi="Times New Roman" w:cs="Times New Roman"/>
          <w:sz w:val="28"/>
          <w:szCs w:val="28"/>
        </w:rPr>
        <w:t xml:space="preserve"> management of the </w:t>
      </w:r>
      <w:proofErr w:type="spellStart"/>
      <w:r w:rsidRPr="00AC199D">
        <w:rPr>
          <w:rFonts w:ascii="Times New Roman" w:hAnsi="Times New Roman" w:cs="Times New Roman"/>
          <w:sz w:val="28"/>
          <w:szCs w:val="28"/>
        </w:rPr>
        <w:t>various</w:t>
      </w:r>
      <w:proofErr w:type="spellEnd"/>
      <w:r w:rsidRPr="00AC199D">
        <w:rPr>
          <w:rFonts w:ascii="Times New Roman" w:hAnsi="Times New Roman" w:cs="Times New Roman"/>
          <w:sz w:val="28"/>
          <w:szCs w:val="28"/>
        </w:rPr>
        <w:t xml:space="preserve"> administrative </w:t>
      </w:r>
      <w:proofErr w:type="spellStart"/>
      <w:r w:rsidRPr="00AC199D">
        <w:rPr>
          <w:rFonts w:ascii="Times New Roman" w:hAnsi="Times New Roman" w:cs="Times New Roman"/>
          <w:sz w:val="28"/>
          <w:szCs w:val="28"/>
        </w:rPr>
        <w:t>tasks</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which</w:t>
      </w:r>
      <w:proofErr w:type="spellEnd"/>
      <w:r w:rsidRPr="00AC199D">
        <w:rPr>
          <w:rFonts w:ascii="Times New Roman" w:hAnsi="Times New Roman" w:cs="Times New Roman"/>
          <w:sz w:val="28"/>
          <w:szCs w:val="28"/>
        </w:rPr>
        <w:t xml:space="preserve"> has </w:t>
      </w:r>
      <w:proofErr w:type="spellStart"/>
      <w:r w:rsidRPr="00AC199D">
        <w:rPr>
          <w:rFonts w:ascii="Times New Roman" w:hAnsi="Times New Roman" w:cs="Times New Roman"/>
          <w:sz w:val="28"/>
          <w:szCs w:val="28"/>
        </w:rPr>
        <w:t>necessitated</w:t>
      </w:r>
      <w:proofErr w:type="spellEnd"/>
      <w:r w:rsidRPr="00AC199D">
        <w:rPr>
          <w:rFonts w:ascii="Times New Roman" w:hAnsi="Times New Roman" w:cs="Times New Roman"/>
          <w:sz w:val="28"/>
          <w:szCs w:val="28"/>
        </w:rPr>
        <w:t xml:space="preserve"> and </w:t>
      </w:r>
      <w:proofErr w:type="spellStart"/>
      <w:r w:rsidRPr="00AC199D">
        <w:rPr>
          <w:rFonts w:ascii="Times New Roman" w:hAnsi="Times New Roman" w:cs="Times New Roman"/>
          <w:sz w:val="28"/>
          <w:szCs w:val="28"/>
        </w:rPr>
        <w:t>led</w:t>
      </w:r>
      <w:proofErr w:type="spellEnd"/>
      <w:r w:rsidRPr="00AC199D">
        <w:rPr>
          <w:rFonts w:ascii="Times New Roman" w:hAnsi="Times New Roman" w:cs="Times New Roman"/>
          <w:sz w:val="28"/>
          <w:szCs w:val="28"/>
        </w:rPr>
        <w:t xml:space="preserve"> to the accentuation of in-</w:t>
      </w:r>
      <w:proofErr w:type="spellStart"/>
      <w:r w:rsidRPr="00AC199D">
        <w:rPr>
          <w:rFonts w:ascii="Times New Roman" w:hAnsi="Times New Roman" w:cs="Times New Roman"/>
          <w:sz w:val="28"/>
          <w:szCs w:val="28"/>
        </w:rPr>
        <w:t>depth</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research</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particularly</w:t>
      </w:r>
      <w:proofErr w:type="spellEnd"/>
      <w:r w:rsidRPr="00AC199D">
        <w:rPr>
          <w:rFonts w:ascii="Times New Roman" w:hAnsi="Times New Roman" w:cs="Times New Roman"/>
          <w:sz w:val="28"/>
          <w:szCs w:val="28"/>
        </w:rPr>
        <w:t xml:space="preserve"> in </w:t>
      </w:r>
      <w:proofErr w:type="spellStart"/>
      <w:r w:rsidRPr="00AC199D">
        <w:rPr>
          <w:rFonts w:ascii="Times New Roman" w:hAnsi="Times New Roman" w:cs="Times New Roman"/>
          <w:sz w:val="28"/>
          <w:szCs w:val="28"/>
        </w:rPr>
        <w:t>terms</w:t>
      </w:r>
      <w:proofErr w:type="spellEnd"/>
      <w:r w:rsidRPr="00AC199D">
        <w:rPr>
          <w:rFonts w:ascii="Times New Roman" w:hAnsi="Times New Roman" w:cs="Times New Roman"/>
          <w:sz w:val="28"/>
          <w:szCs w:val="28"/>
        </w:rPr>
        <w:t xml:space="preserve"> of the </w:t>
      </w:r>
      <w:proofErr w:type="spellStart"/>
      <w:r w:rsidRPr="00AC199D">
        <w:rPr>
          <w:rFonts w:ascii="Times New Roman" w:hAnsi="Times New Roman" w:cs="Times New Roman"/>
          <w:sz w:val="28"/>
          <w:szCs w:val="28"/>
        </w:rPr>
        <w:t>mastery</w:t>
      </w:r>
      <w:proofErr w:type="spellEnd"/>
      <w:r w:rsidRPr="00AC199D">
        <w:rPr>
          <w:rFonts w:ascii="Times New Roman" w:hAnsi="Times New Roman" w:cs="Times New Roman"/>
          <w:sz w:val="28"/>
          <w:szCs w:val="28"/>
        </w:rPr>
        <w:t xml:space="preserve"> of </w:t>
      </w:r>
      <w:proofErr w:type="spellStart"/>
      <w:r w:rsidRPr="00AC199D">
        <w:rPr>
          <w:rFonts w:ascii="Times New Roman" w:hAnsi="Times New Roman" w:cs="Times New Roman"/>
          <w:sz w:val="28"/>
          <w:szCs w:val="28"/>
        </w:rPr>
        <w:t>these</w:t>
      </w:r>
      <w:proofErr w:type="spellEnd"/>
      <w:r w:rsidRPr="00AC199D">
        <w:rPr>
          <w:rFonts w:ascii="Times New Roman" w:hAnsi="Times New Roman" w:cs="Times New Roman"/>
          <w:sz w:val="28"/>
          <w:szCs w:val="28"/>
        </w:rPr>
        <w:t xml:space="preserve"> techniques by </w:t>
      </w:r>
      <w:proofErr w:type="spellStart"/>
      <w:r w:rsidRPr="00AC199D">
        <w:rPr>
          <w:rFonts w:ascii="Times New Roman" w:hAnsi="Times New Roman" w:cs="Times New Roman"/>
          <w:sz w:val="28"/>
          <w:szCs w:val="28"/>
        </w:rPr>
        <w:t>human</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resources</w:t>
      </w:r>
      <w:proofErr w:type="spellEnd"/>
      <w:r w:rsidRPr="00AC199D">
        <w:rPr>
          <w:rFonts w:ascii="Times New Roman" w:hAnsi="Times New Roman" w:cs="Times New Roman"/>
          <w:sz w:val="28"/>
          <w:szCs w:val="28"/>
        </w:rPr>
        <w:t xml:space="preserve">, and the </w:t>
      </w:r>
      <w:proofErr w:type="spellStart"/>
      <w:r w:rsidRPr="00AC199D">
        <w:rPr>
          <w:rFonts w:ascii="Times New Roman" w:hAnsi="Times New Roman" w:cs="Times New Roman"/>
          <w:sz w:val="28"/>
          <w:szCs w:val="28"/>
        </w:rPr>
        <w:t>benefits</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required</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following</w:t>
      </w:r>
      <w:proofErr w:type="spellEnd"/>
      <w:r w:rsidRPr="00AC199D">
        <w:rPr>
          <w:rFonts w:ascii="Times New Roman" w:hAnsi="Times New Roman" w:cs="Times New Roman"/>
          <w:sz w:val="28"/>
          <w:szCs w:val="28"/>
        </w:rPr>
        <w:t xml:space="preserve"> the </w:t>
      </w:r>
      <w:proofErr w:type="spellStart"/>
      <w:r w:rsidRPr="00AC199D">
        <w:rPr>
          <w:rFonts w:ascii="Times New Roman" w:hAnsi="Times New Roman" w:cs="Times New Roman"/>
          <w:sz w:val="28"/>
          <w:szCs w:val="28"/>
        </w:rPr>
        <w:t>proper</w:t>
      </w:r>
      <w:proofErr w:type="spellEnd"/>
      <w:r w:rsidRPr="00AC199D">
        <w:rPr>
          <w:rFonts w:ascii="Times New Roman" w:hAnsi="Times New Roman" w:cs="Times New Roman"/>
          <w:sz w:val="28"/>
          <w:szCs w:val="28"/>
        </w:rPr>
        <w:t xml:space="preserve"> use of </w:t>
      </w:r>
      <w:proofErr w:type="spellStart"/>
      <w:r w:rsidRPr="00AC199D">
        <w:rPr>
          <w:rFonts w:ascii="Times New Roman" w:hAnsi="Times New Roman" w:cs="Times New Roman"/>
          <w:sz w:val="28"/>
          <w:szCs w:val="28"/>
        </w:rPr>
        <w:t>this</w:t>
      </w:r>
      <w:proofErr w:type="spellEnd"/>
      <w:r w:rsidRPr="00AC199D">
        <w:rPr>
          <w:rFonts w:ascii="Times New Roman" w:hAnsi="Times New Roman" w:cs="Times New Roman"/>
          <w:sz w:val="28"/>
          <w:szCs w:val="28"/>
        </w:rPr>
        <w:t xml:space="preserve"> </w:t>
      </w:r>
      <w:proofErr w:type="spellStart"/>
      <w:r w:rsidRPr="00AC199D">
        <w:rPr>
          <w:rFonts w:ascii="Times New Roman" w:hAnsi="Times New Roman" w:cs="Times New Roman"/>
          <w:sz w:val="28"/>
          <w:szCs w:val="28"/>
        </w:rPr>
        <w:t>technology</w:t>
      </w:r>
      <w:proofErr w:type="spellEnd"/>
      <w:r w:rsidRPr="00AC199D">
        <w:rPr>
          <w:rFonts w:ascii="Times New Roman" w:hAnsi="Times New Roman" w:cs="Times New Roman"/>
          <w:sz w:val="28"/>
          <w:szCs w:val="28"/>
        </w:rPr>
        <w:t>.</w:t>
      </w:r>
    </w:p>
    <w:p w:rsidR="00E70DA3" w:rsidRPr="00D973F8" w:rsidRDefault="00974AEB"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 xml:space="preserve">In this perspective our study entitled: "Information Technology and Human Resources Management". In the regional direction of transport and distribution of pipeline oil products RTE </w:t>
      </w:r>
      <w:proofErr w:type="spellStart"/>
      <w:r w:rsidR="00E70DA3" w:rsidRPr="00D973F8">
        <w:rPr>
          <w:rFonts w:ascii="Times New Roman" w:hAnsi="Times New Roman" w:cs="Times New Roman"/>
          <w:sz w:val="28"/>
          <w:szCs w:val="28"/>
          <w:lang w:val="en-US"/>
        </w:rPr>
        <w:t>Skikda</w:t>
      </w:r>
      <w:proofErr w:type="spellEnd"/>
      <w:r w:rsidR="00E70DA3" w:rsidRPr="00D973F8">
        <w:rPr>
          <w:rFonts w:ascii="Times New Roman" w:hAnsi="Times New Roman" w:cs="Times New Roman"/>
          <w:sz w:val="28"/>
          <w:szCs w:val="28"/>
          <w:lang w:val="en-US"/>
        </w:rPr>
        <w:t xml:space="preserve">, has maintained a constant methodological focus aimed at exploiting the nature of the relationship between information technology and human resources management in the world. </w:t>
      </w:r>
      <w:proofErr w:type="gramStart"/>
      <w:r w:rsidR="00E70DA3" w:rsidRPr="00D973F8">
        <w:rPr>
          <w:rFonts w:ascii="Times New Roman" w:hAnsi="Times New Roman" w:cs="Times New Roman"/>
          <w:sz w:val="28"/>
          <w:szCs w:val="28"/>
          <w:lang w:val="en-US"/>
        </w:rPr>
        <w:t>Algerian economic enterprise.</w:t>
      </w:r>
      <w:proofErr w:type="gramEnd"/>
    </w:p>
    <w:p w:rsidR="00E70DA3" w:rsidRPr="00D973F8" w:rsidRDefault="00D759FD"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 xml:space="preserve"> -</w:t>
      </w:r>
      <w:r w:rsidR="00E70DA3" w:rsidRPr="00D973F8">
        <w:rPr>
          <w:rFonts w:ascii="Times New Roman" w:hAnsi="Times New Roman" w:cs="Times New Roman"/>
          <w:sz w:val="28"/>
          <w:szCs w:val="28"/>
          <w:lang w:val="en-US"/>
        </w:rPr>
        <w:t>Our main question was: how is the relationship between information technology and human resources management characterized?</w:t>
      </w:r>
      <w:r w:rsidR="00D973F8">
        <w:rPr>
          <w:rFonts w:ascii="Times New Roman" w:hAnsi="Times New Roman" w:cs="Times New Roman" w:hint="cs"/>
          <w:sz w:val="28"/>
          <w:szCs w:val="28"/>
          <w:rtl/>
          <w:lang w:val="en-US"/>
        </w:rPr>
        <w:t>.</w:t>
      </w:r>
    </w:p>
    <w:p w:rsidR="00E70DA3" w:rsidRPr="00D973F8" w:rsidRDefault="00E70DA3" w:rsidP="00E70DA3">
      <w:pPr>
        <w:spacing w:line="360" w:lineRule="auto"/>
        <w:jc w:val="both"/>
        <w:rPr>
          <w:rFonts w:ascii="Times New Roman" w:hAnsi="Times New Roman" w:cs="Times New Roman"/>
          <w:sz w:val="28"/>
          <w:szCs w:val="28"/>
          <w:lang w:val="en-US"/>
        </w:rPr>
      </w:pPr>
      <w:r w:rsidRPr="00D973F8">
        <w:rPr>
          <w:rFonts w:ascii="Times New Roman" w:hAnsi="Times New Roman" w:cs="Times New Roman"/>
          <w:sz w:val="28"/>
          <w:szCs w:val="28"/>
          <w:lang w:val="en-US"/>
        </w:rPr>
        <w:t>Our study consists of nine chapters:</w:t>
      </w:r>
    </w:p>
    <w:p w:rsidR="00E70DA3" w:rsidRPr="00D973F8" w:rsidRDefault="00D759FD"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The first five chapters formed the whole of all that is theoretical, starting with the problematic, the analysis and criticisms of the different theoretical approaches. Focusing on the relationship between information technology and human resources management, the third chapter focused on strategic concepts forming the relationship between information technology and human resources management: issues, challenges and perspectives.</w:t>
      </w:r>
    </w:p>
    <w:p w:rsidR="00E70DA3" w:rsidRPr="00D973F8" w:rsidRDefault="00D759FD"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The fourth chapter focused on research and empirical studies analyzing the relationship between the two variants.</w:t>
      </w:r>
    </w:p>
    <w:p w:rsidR="00E70DA3" w:rsidRPr="00D973F8" w:rsidRDefault="001E0D01"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lastRenderedPageBreak/>
        <w:t>-</w:t>
      </w:r>
      <w:r w:rsidR="00E70DA3" w:rsidRPr="00D973F8">
        <w:rPr>
          <w:rFonts w:ascii="Times New Roman" w:hAnsi="Times New Roman" w:cs="Times New Roman"/>
          <w:sz w:val="28"/>
          <w:szCs w:val="28"/>
          <w:lang w:val="en-US"/>
        </w:rPr>
        <w:t>The fifth chapter focused on the presentation of the methodological process of the study.</w:t>
      </w:r>
    </w:p>
    <w:p w:rsidR="00E70DA3" w:rsidRPr="00D973F8" w:rsidRDefault="00E70DA3" w:rsidP="00E70DA3">
      <w:pPr>
        <w:spacing w:line="360" w:lineRule="auto"/>
        <w:jc w:val="both"/>
        <w:rPr>
          <w:rFonts w:ascii="Times New Roman" w:hAnsi="Times New Roman" w:cs="Times New Roman"/>
          <w:sz w:val="28"/>
          <w:szCs w:val="28"/>
          <w:lang w:val="en-US"/>
        </w:rPr>
      </w:pPr>
      <w:r w:rsidRPr="00D973F8">
        <w:rPr>
          <w:rFonts w:ascii="Times New Roman" w:hAnsi="Times New Roman" w:cs="Times New Roman"/>
          <w:sz w:val="28"/>
          <w:szCs w:val="28"/>
          <w:lang w:val="en-US"/>
        </w:rPr>
        <w:t>_ With the intention of proving our operational assumptions, the "random system sampling"</w:t>
      </w:r>
      <w:r w:rsidR="001E0D01">
        <w:rPr>
          <w:rFonts w:ascii="Courier New" w:hAnsi="Courier New" w:cs="Courier New"/>
          <w:sz w:val="28"/>
          <w:szCs w:val="28"/>
          <w:rtl/>
          <w:lang w:val="en-US"/>
        </w:rPr>
        <w:t>،</w:t>
      </w:r>
      <w:r w:rsidRPr="00D973F8">
        <w:rPr>
          <w:rFonts w:ascii="Times New Roman" w:hAnsi="Times New Roman" w:cs="Times New Roman"/>
          <w:sz w:val="28"/>
          <w:szCs w:val="28"/>
          <w:lang w:val="en-US"/>
        </w:rPr>
        <w:t xml:space="preserve"> was adopted more specifically by the sample of all civil servants attached to the different organizational structures of the company, totaling 122 agents from all over the world. </w:t>
      </w:r>
      <w:proofErr w:type="gramStart"/>
      <w:r w:rsidRPr="00D973F8">
        <w:rPr>
          <w:rFonts w:ascii="Times New Roman" w:hAnsi="Times New Roman" w:cs="Times New Roman"/>
          <w:sz w:val="28"/>
          <w:szCs w:val="28"/>
          <w:lang w:val="en-US"/>
        </w:rPr>
        <w:t>the</w:t>
      </w:r>
      <w:proofErr w:type="gramEnd"/>
      <w:r w:rsidRPr="00D973F8">
        <w:rPr>
          <w:rFonts w:ascii="Times New Roman" w:hAnsi="Times New Roman" w:cs="Times New Roman"/>
          <w:sz w:val="28"/>
          <w:szCs w:val="28"/>
          <w:lang w:val="en-US"/>
        </w:rPr>
        <w:t xml:space="preserve"> workforce.</w:t>
      </w:r>
    </w:p>
    <w:p w:rsidR="00E70DA3" w:rsidRPr="00D973F8" w:rsidRDefault="001E0D01"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From the questionnaire, the quantitative data of the study were analyzed in the 6th, 7th and 8th chapters.</w:t>
      </w:r>
    </w:p>
    <w:p w:rsidR="00E70DA3" w:rsidRPr="00D973F8" w:rsidRDefault="001E0D01"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The 9th chapter analyzes data from the empirical study qualitatively by relating them to the results of its hypotheses, those of similar empirical studies, and the determination of the rankings of the recent study among the theory of organization.</w:t>
      </w:r>
    </w:p>
    <w:p w:rsidR="00E70DA3" w:rsidRPr="00D973F8" w:rsidRDefault="00E70DA3" w:rsidP="00E70DA3">
      <w:pPr>
        <w:spacing w:line="360" w:lineRule="auto"/>
        <w:jc w:val="both"/>
        <w:rPr>
          <w:rFonts w:ascii="Times New Roman" w:hAnsi="Times New Roman" w:cs="Times New Roman"/>
          <w:sz w:val="28"/>
          <w:szCs w:val="28"/>
          <w:lang w:val="en-US"/>
        </w:rPr>
      </w:pPr>
      <w:r w:rsidRPr="00D973F8">
        <w:rPr>
          <w:rFonts w:ascii="Times New Roman" w:hAnsi="Times New Roman" w:cs="Times New Roman"/>
          <w:sz w:val="28"/>
          <w:szCs w:val="28"/>
          <w:lang w:val="en-US"/>
        </w:rPr>
        <w:t xml:space="preserve">_ Second, the study focused on the future strategic vision </w:t>
      </w:r>
      <w:proofErr w:type="gramStart"/>
      <w:r w:rsidRPr="00D973F8">
        <w:rPr>
          <w:rFonts w:ascii="Times New Roman" w:hAnsi="Times New Roman" w:cs="Times New Roman"/>
          <w:sz w:val="28"/>
          <w:szCs w:val="28"/>
          <w:lang w:val="en-US"/>
        </w:rPr>
        <w:t>through the use of</w:t>
      </w:r>
      <w:proofErr w:type="gramEnd"/>
      <w:r w:rsidRPr="00D973F8">
        <w:rPr>
          <w:rFonts w:ascii="Times New Roman" w:hAnsi="Times New Roman" w:cs="Times New Roman"/>
          <w:sz w:val="28"/>
          <w:szCs w:val="28"/>
          <w:lang w:val="en-US"/>
        </w:rPr>
        <w:t xml:space="preserve"> information technology applications in the field of human resources management, by asking a few focused questions, which may be relevant to future the source of well-structured academic research.</w:t>
      </w:r>
    </w:p>
    <w:p w:rsidR="00E70DA3" w:rsidRPr="00D973F8" w:rsidRDefault="001E0D01"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In addition, our study has shown that there is a correlation between the effectiveness of the human resources information system and the planning of personnel.</w:t>
      </w:r>
    </w:p>
    <w:p w:rsidR="00E70DA3" w:rsidRPr="00D973F8" w:rsidRDefault="001E0D01"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It has also proved that specialized knowledge is largely involved in enriching the training system by investing in the field of human resources management, targeting the strong performance of the elite of human capital, and strategic competence that builds capacity organizational and technical staffing of the Algerian economic enterprise.</w:t>
      </w:r>
    </w:p>
    <w:p w:rsidR="00E70DA3" w:rsidRPr="00D973F8" w:rsidRDefault="000831FB"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lastRenderedPageBreak/>
        <w:t>-</w:t>
      </w:r>
      <w:r w:rsidR="00E70DA3" w:rsidRPr="00D973F8">
        <w:rPr>
          <w:rFonts w:ascii="Times New Roman" w:hAnsi="Times New Roman" w:cs="Times New Roman"/>
          <w:sz w:val="28"/>
          <w:szCs w:val="28"/>
          <w:lang w:val="en-US"/>
        </w:rPr>
        <w:t>The results of the study also proved that the internet is participating effectively and efficiently</w:t>
      </w:r>
      <w:r w:rsidR="0010725A">
        <w:rPr>
          <w:rFonts w:ascii="Courier New" w:hAnsi="Courier New" w:cs="Courier New"/>
          <w:sz w:val="28"/>
          <w:szCs w:val="28"/>
          <w:rtl/>
          <w:lang w:val="en-US"/>
        </w:rPr>
        <w:t>،</w:t>
      </w:r>
      <w:r w:rsidR="00E70DA3" w:rsidRPr="00D973F8">
        <w:rPr>
          <w:rFonts w:ascii="Times New Roman" w:hAnsi="Times New Roman" w:cs="Times New Roman"/>
          <w:sz w:val="28"/>
          <w:szCs w:val="28"/>
          <w:lang w:val="en-US"/>
        </w:rPr>
        <w:t xml:space="preserve"> by pushing the process of organizational coordination in all directions.</w:t>
      </w:r>
    </w:p>
    <w:p w:rsidR="00E70DA3" w:rsidRPr="00D973F8" w:rsidRDefault="000831FB" w:rsidP="00E70DA3">
      <w:pPr>
        <w:spacing w:line="360" w:lineRule="auto"/>
        <w:jc w:val="both"/>
        <w:rPr>
          <w:rFonts w:ascii="Times New Roman" w:hAnsi="Times New Roman" w:cs="Times New Roman"/>
          <w:sz w:val="28"/>
          <w:szCs w:val="28"/>
          <w:lang w:val="en-US"/>
        </w:rPr>
      </w:pPr>
      <w:r>
        <w:rPr>
          <w:rFonts w:ascii="Times New Roman" w:hAnsi="Times New Roman" w:cs="Times New Roman" w:hint="cs"/>
          <w:sz w:val="28"/>
          <w:szCs w:val="28"/>
          <w:rtl/>
          <w:lang w:val="en-US"/>
        </w:rPr>
        <w:t>-</w:t>
      </w:r>
      <w:r w:rsidR="00E70DA3" w:rsidRPr="00D973F8">
        <w:rPr>
          <w:rFonts w:ascii="Times New Roman" w:hAnsi="Times New Roman" w:cs="Times New Roman"/>
          <w:sz w:val="28"/>
          <w:szCs w:val="28"/>
          <w:lang w:val="en-US"/>
        </w:rPr>
        <w:t xml:space="preserve"> Indeed this study has unveiled and marked a functional relationship between information technology and human resources management within the Algerian economic enterprise, this fundamental relationship deserves to be supervised frequently in order to avoid any sudden disruption, which can have negative effects that will negatively affect all the organizational units</w:t>
      </w:r>
      <w:r w:rsidR="0010725A">
        <w:rPr>
          <w:rFonts w:ascii="Courier New" w:hAnsi="Courier New" w:cs="Courier New"/>
          <w:sz w:val="28"/>
          <w:szCs w:val="28"/>
          <w:rtl/>
          <w:lang w:val="en-US"/>
        </w:rPr>
        <w:t>،</w:t>
      </w:r>
      <w:r w:rsidR="00E70DA3" w:rsidRPr="00D973F8">
        <w:rPr>
          <w:rFonts w:ascii="Times New Roman" w:hAnsi="Times New Roman" w:cs="Times New Roman"/>
          <w:sz w:val="28"/>
          <w:szCs w:val="28"/>
          <w:lang w:val="en-US"/>
        </w:rPr>
        <w:t xml:space="preserve"> that form and compose the organizational structure of the Algerian economic enterprise.</w:t>
      </w:r>
    </w:p>
    <w:p w:rsidR="00B72EF2" w:rsidRPr="00D973F8" w:rsidRDefault="00B72EF2">
      <w:pPr>
        <w:rPr>
          <w:lang w:val="en-US"/>
        </w:rPr>
      </w:pPr>
    </w:p>
    <w:sectPr w:rsidR="00B72EF2" w:rsidRPr="00D973F8" w:rsidSect="00B72EF2">
      <w:head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054F" w:rsidRDefault="0038054F" w:rsidP="00D1094B">
      <w:pPr>
        <w:spacing w:after="0" w:line="240" w:lineRule="auto"/>
      </w:pPr>
      <w:r>
        <w:separator/>
      </w:r>
    </w:p>
  </w:endnote>
  <w:endnote w:type="continuationSeparator" w:id="1">
    <w:p w:rsidR="0038054F" w:rsidRDefault="0038054F" w:rsidP="00D109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054F" w:rsidRDefault="0038054F" w:rsidP="00D1094B">
      <w:pPr>
        <w:spacing w:after="0" w:line="240" w:lineRule="auto"/>
      </w:pPr>
      <w:r>
        <w:separator/>
      </w:r>
    </w:p>
  </w:footnote>
  <w:footnote w:type="continuationSeparator" w:id="1">
    <w:p w:rsidR="0038054F" w:rsidRDefault="0038054F" w:rsidP="00D109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DD5" w:rsidRDefault="00DD1DD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B709C"/>
    <w:multiLevelType w:val="hybridMultilevel"/>
    <w:tmpl w:val="A5461A42"/>
    <w:lvl w:ilvl="0" w:tplc="F4A4F4AA">
      <w:start w:val="16"/>
      <w:numFmt w:val="bullet"/>
      <w:lvlText w:val="-"/>
      <w:lvlJc w:val="left"/>
      <w:pPr>
        <w:ind w:left="6990" w:hanging="360"/>
      </w:pPr>
      <w:rPr>
        <w:rFonts w:ascii="Calibri" w:eastAsiaTheme="minorHAnsi" w:hAnsi="Calibri" w:cs="Calibri" w:hint="default"/>
      </w:rPr>
    </w:lvl>
    <w:lvl w:ilvl="1" w:tplc="040C0003" w:tentative="1">
      <w:start w:val="1"/>
      <w:numFmt w:val="bullet"/>
      <w:lvlText w:val="o"/>
      <w:lvlJc w:val="left"/>
      <w:pPr>
        <w:ind w:left="7710" w:hanging="360"/>
      </w:pPr>
      <w:rPr>
        <w:rFonts w:ascii="Courier New" w:hAnsi="Courier New" w:cs="Courier New" w:hint="default"/>
      </w:rPr>
    </w:lvl>
    <w:lvl w:ilvl="2" w:tplc="040C0005" w:tentative="1">
      <w:start w:val="1"/>
      <w:numFmt w:val="bullet"/>
      <w:lvlText w:val=""/>
      <w:lvlJc w:val="left"/>
      <w:pPr>
        <w:ind w:left="8430" w:hanging="360"/>
      </w:pPr>
      <w:rPr>
        <w:rFonts w:ascii="Wingdings" w:hAnsi="Wingdings" w:hint="default"/>
      </w:rPr>
    </w:lvl>
    <w:lvl w:ilvl="3" w:tplc="040C0001" w:tentative="1">
      <w:start w:val="1"/>
      <w:numFmt w:val="bullet"/>
      <w:lvlText w:val=""/>
      <w:lvlJc w:val="left"/>
      <w:pPr>
        <w:ind w:left="9150" w:hanging="360"/>
      </w:pPr>
      <w:rPr>
        <w:rFonts w:ascii="Symbol" w:hAnsi="Symbol" w:hint="default"/>
      </w:rPr>
    </w:lvl>
    <w:lvl w:ilvl="4" w:tplc="040C0003" w:tentative="1">
      <w:start w:val="1"/>
      <w:numFmt w:val="bullet"/>
      <w:lvlText w:val="o"/>
      <w:lvlJc w:val="left"/>
      <w:pPr>
        <w:ind w:left="9870" w:hanging="360"/>
      </w:pPr>
      <w:rPr>
        <w:rFonts w:ascii="Courier New" w:hAnsi="Courier New" w:cs="Courier New" w:hint="default"/>
      </w:rPr>
    </w:lvl>
    <w:lvl w:ilvl="5" w:tplc="040C0005" w:tentative="1">
      <w:start w:val="1"/>
      <w:numFmt w:val="bullet"/>
      <w:lvlText w:val=""/>
      <w:lvlJc w:val="left"/>
      <w:pPr>
        <w:ind w:left="10590" w:hanging="360"/>
      </w:pPr>
      <w:rPr>
        <w:rFonts w:ascii="Wingdings" w:hAnsi="Wingdings" w:hint="default"/>
      </w:rPr>
    </w:lvl>
    <w:lvl w:ilvl="6" w:tplc="040C0001" w:tentative="1">
      <w:start w:val="1"/>
      <w:numFmt w:val="bullet"/>
      <w:lvlText w:val=""/>
      <w:lvlJc w:val="left"/>
      <w:pPr>
        <w:ind w:left="11310" w:hanging="360"/>
      </w:pPr>
      <w:rPr>
        <w:rFonts w:ascii="Symbol" w:hAnsi="Symbol" w:hint="default"/>
      </w:rPr>
    </w:lvl>
    <w:lvl w:ilvl="7" w:tplc="040C0003" w:tentative="1">
      <w:start w:val="1"/>
      <w:numFmt w:val="bullet"/>
      <w:lvlText w:val="o"/>
      <w:lvlJc w:val="left"/>
      <w:pPr>
        <w:ind w:left="12030" w:hanging="360"/>
      </w:pPr>
      <w:rPr>
        <w:rFonts w:ascii="Courier New" w:hAnsi="Courier New" w:cs="Courier New" w:hint="default"/>
      </w:rPr>
    </w:lvl>
    <w:lvl w:ilvl="8" w:tplc="040C0005" w:tentative="1">
      <w:start w:val="1"/>
      <w:numFmt w:val="bullet"/>
      <w:lvlText w:val=""/>
      <w:lvlJc w:val="left"/>
      <w:pPr>
        <w:ind w:left="12750" w:hanging="360"/>
      </w:pPr>
      <w:rPr>
        <w:rFonts w:ascii="Wingdings" w:hAnsi="Wingdings" w:hint="default"/>
      </w:rPr>
    </w:lvl>
  </w:abstractNum>
  <w:abstractNum w:abstractNumId="1">
    <w:nsid w:val="78692DF4"/>
    <w:multiLevelType w:val="hybridMultilevel"/>
    <w:tmpl w:val="0BA4CF1C"/>
    <w:lvl w:ilvl="0" w:tplc="8F9E28F8">
      <w:start w:val="16"/>
      <w:numFmt w:val="bullet"/>
      <w:lvlText w:val=""/>
      <w:lvlJc w:val="left"/>
      <w:pPr>
        <w:ind w:left="720" w:hanging="360"/>
      </w:pPr>
      <w:rPr>
        <w:rFonts w:ascii="Symbol" w:eastAsiaTheme="minorHAnsi" w:hAnsi="Symbol" w:cstheme="minorBidi"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E70DA3"/>
    <w:rsid w:val="000831FB"/>
    <w:rsid w:val="000910C4"/>
    <w:rsid w:val="0010725A"/>
    <w:rsid w:val="001E0D01"/>
    <w:rsid w:val="00310B5F"/>
    <w:rsid w:val="0038054F"/>
    <w:rsid w:val="00394D62"/>
    <w:rsid w:val="00403374"/>
    <w:rsid w:val="00422BD2"/>
    <w:rsid w:val="00454903"/>
    <w:rsid w:val="005E35DE"/>
    <w:rsid w:val="0061566E"/>
    <w:rsid w:val="006D14F5"/>
    <w:rsid w:val="00974AEB"/>
    <w:rsid w:val="00A06B71"/>
    <w:rsid w:val="00A31A9B"/>
    <w:rsid w:val="00AB2DAA"/>
    <w:rsid w:val="00AC076C"/>
    <w:rsid w:val="00AC199D"/>
    <w:rsid w:val="00B646BC"/>
    <w:rsid w:val="00B72EF2"/>
    <w:rsid w:val="00BF20E5"/>
    <w:rsid w:val="00CC56E5"/>
    <w:rsid w:val="00D1094B"/>
    <w:rsid w:val="00D62A00"/>
    <w:rsid w:val="00D759FD"/>
    <w:rsid w:val="00D973F8"/>
    <w:rsid w:val="00DD1DD5"/>
    <w:rsid w:val="00E35AF7"/>
    <w:rsid w:val="00E70DA3"/>
    <w:rsid w:val="00EF0C9A"/>
    <w:rsid w:val="00EF7F70"/>
    <w:rsid w:val="00F45269"/>
    <w:rsid w:val="00F949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0DA3"/>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1094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D1094B"/>
    <w:rPr>
      <w:rFonts w:eastAsiaTheme="minorEastAsia"/>
      <w:lang w:eastAsia="fr-FR"/>
    </w:rPr>
  </w:style>
  <w:style w:type="paragraph" w:styleId="Pieddepage">
    <w:name w:val="footer"/>
    <w:basedOn w:val="Normal"/>
    <w:link w:val="PieddepageCar"/>
    <w:uiPriority w:val="99"/>
    <w:unhideWhenUsed/>
    <w:rsid w:val="00D1094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1094B"/>
    <w:rPr>
      <w:rFonts w:eastAsiaTheme="minorEastAsia"/>
      <w:lang w:eastAsia="fr-FR"/>
    </w:rPr>
  </w:style>
  <w:style w:type="paragraph" w:styleId="Paragraphedeliste">
    <w:name w:val="List Paragraph"/>
    <w:basedOn w:val="Normal"/>
    <w:uiPriority w:val="34"/>
    <w:qFormat/>
    <w:rsid w:val="00DD1DD5"/>
    <w:pPr>
      <w:ind w:left="720"/>
      <w:contextualSpacing/>
    </w:pPr>
    <w:rPr>
      <w:rFonts w:eastAsiaTheme="minorHAnsi"/>
      <w:lang w:eastAsia="en-US"/>
    </w:rPr>
  </w:style>
  <w:style w:type="table" w:styleId="Grilledutableau">
    <w:name w:val="Table Grid"/>
    <w:basedOn w:val="TableauNormal"/>
    <w:uiPriority w:val="59"/>
    <w:rsid w:val="00DD1DD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09674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10</Pages>
  <Words>2016</Words>
  <Characters>11091</Characters>
  <Application>Microsoft Office Word</Application>
  <DocSecurity>0</DocSecurity>
  <Lines>92</Lines>
  <Paragraphs>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Bureau</dc:creator>
  <cp:lastModifiedBy>user</cp:lastModifiedBy>
  <cp:revision>18</cp:revision>
  <cp:lastPrinted>2018-12-01T18:00:00Z</cp:lastPrinted>
  <dcterms:created xsi:type="dcterms:W3CDTF">2018-11-30T12:15:00Z</dcterms:created>
  <dcterms:modified xsi:type="dcterms:W3CDTF">2018-12-01T18:01:00Z</dcterms:modified>
</cp:coreProperties>
</file>